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33724539"/>
        <w:docPartObj>
          <w:docPartGallery w:val="Cover Pages"/>
          <w:docPartUnique/>
        </w:docPartObj>
      </w:sdtPr>
      <w:sdtEndPr>
        <w:rPr>
          <w:b/>
          <w:bCs/>
        </w:rPr>
      </w:sdtEndPr>
      <w:sdtContent>
        <w:p w14:paraId="61483DEE" w14:textId="08E9D32D" w:rsidR="00D0716C" w:rsidRDefault="009E3A22">
          <w:r>
            <w:rPr>
              <w:noProof/>
              <w:lang w:eastAsia="tr-TR"/>
            </w:rPr>
            <mc:AlternateContent>
              <mc:Choice Requires="wpg">
                <w:drawing>
                  <wp:anchor distT="0" distB="0" distL="114300" distR="114300" simplePos="0" relativeHeight="251659264" behindDoc="0" locked="0" layoutInCell="1" allowOverlap="1" wp14:anchorId="777C7E78" wp14:editId="373C5B92">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990600" cy="9144000"/>
                    <wp:effectExtent l="0" t="0" r="0" b="0"/>
                    <wp:wrapNone/>
                    <wp:docPr id="114" name="Grup 24"/>
                    <wp:cNvGraphicFramePr/>
                    <a:graphic xmlns:a="http://schemas.openxmlformats.org/drawingml/2006/main">
                      <a:graphicData uri="http://schemas.microsoft.com/office/word/2010/wordprocessingGroup">
                        <wpg:wgp>
                          <wpg:cNvGrpSpPr/>
                          <wpg:grpSpPr>
                            <a:xfrm>
                              <a:off x="0" y="0"/>
                              <a:ext cx="990600" cy="9144000"/>
                              <a:chOff x="0" y="0"/>
                              <a:chExt cx="228600" cy="9144000"/>
                            </a:xfrm>
                            <a:solidFill>
                              <a:schemeClr val="tx2">
                                <a:lumMod val="60000"/>
                                <a:lumOff val="40000"/>
                              </a:schemeClr>
                            </a:solidFill>
                          </wpg:grpSpPr>
                          <wps:wsp>
                            <wps:cNvPr id="115" name="Dikdörtgen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Dikdörtgen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E9B0051" id="Grup 24" o:spid="_x0000_s1026" style="position:absolute;margin-left:0;margin-top:0;width:78pt;height:10in;z-index:251659264;mso-height-percent:909;mso-left-percent:45;mso-position-horizontal-relative:page;mso-position-vertical:center;mso-position-vertical-relative:page;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iZSAMAAOEKAAAOAAAAZHJzL2Uyb0RvYy54bWzsVs1OGzEQvlfqO1i+l91EJISIDYpCQZVS&#10;QIWKs/F6syu8Htd2sqEP1hfoi3Xs/UkIKaqo1Eu5OPZ4/vzNzJc9OV2XkqyEsQWohPYOYkqE4pAW&#10;apHQr7fnH0aUWMdUyiQokdBHYenp5P27k0qPRR9ykKkwBJ0oO650QnPn9DiKLM9FyewBaKHwMgNT&#10;ModHs4hSwyr0XsqoH8fDqAKTagNcWIvSs/qSToL/LBPcXWWZFY7IhGJuLqwmrPd+jSYnbLwwTOcF&#10;b9Jgr8iiZIXCoJ2rM+YYWZrimauy4AYsZO6AQxlBlhVchDfga3rxzmsuDCx1eMtiXC10BxNCu4PT&#10;q93yy9WF0Tf62iASlV4gFuHk37LOTOl/MUuyDpA9dpCJtSMchcfH8TBGYDleHfcOD2M8BEx5jsA/&#10;M+P5x8aw3x/tM4w2YS3IIj0vpPQ5hIYQM2nIimEp3bof4JbL8jOktQzdtcFR7KMHVZ9SyAldd14m&#10;J/60CRA9eXqlsRntBm/7d3jf5EyLUEY7RryvDSlSnJXegBLFShyKs+Ih/fnDuIVQxItDKYJuVxg7&#10;tlijP63KNrijo1E/HrQItDXVxroLASXxm4QaHJQAKFvNrcP4CE+r4oNiV/hKhMpK5SUKGgFqegki&#10;2OYYdu5RCq8n1ReR4YOxV+qSdTWoy8M4F8r1QnCbs1TU4sFvqxYces8ZJtT5bhx42th0Seu7fk+j&#10;701FYIbOOK6jv2TcWYTIoFxnXBYKzD4HEl/VRK71W5BqaDxK95A+YjsYqHnJan5eYD3mzLprZpCI&#10;cLKQXN0VLpmEKqHQ7CjJwXzfJ/f62K94S0mFxJZQ+23JjKBEflLYyWFKkQnD4XBw1McYZvvmfvtG&#10;LcsZ4MD1kMY1D1uv72S7zQyUd8jBUx8Vr5jiGDuh3Jn2MHM14SKLczGdBjVkP83cXN1o7p17VH2/&#10;3a7vmNFNUzokmUtop4eNd3qz1vWWCqZLB1kRGneDa4M3TrKntn8y0sP9Iz3cGWmftNVz4A+WKJjl&#10;TC3E1GocQg+GbxqfL3KFn/86+RfHf3TcGyDPeUts7j0M2xBC3Y5vHBBgeuOA/4wDwp88fkfheD35&#10;UNs+h9HbfJlOfgEAAP//AwBQSwMEFAAGAAgAAAAhACEryzTYAAAABgEAAA8AAABkcnMvZG93bnJl&#10;di54bWxMj0FPwzAMhe9I/IfISNyYOzQmVJpOE2g3OHTsB2SN11RtnKrJuu7f43GBi+WnZz1/r9jM&#10;vlcTjbENrGG5yEAR18G23Gg4fO+eXkHFZNiaPjBpuFKETXl/V5jchgtXNO1ToySEY240uJSGHDHW&#10;jryJizAQi3cKozdJ5NigHc1Fwn2Pz1m2Rm9alg/ODPTuqO72Z6/Bpi/XfeIVT4cOP3Z+cjxUldaP&#10;D/P2DVSiOf0dww1f0KEUpmM4s42q1yBF0u+8eS9rkUdZVqssAywL/I9f/gAAAP//AwBQSwECLQAU&#10;AAYACAAAACEAtoM4kv4AAADhAQAAEwAAAAAAAAAAAAAAAAAAAAAAW0NvbnRlbnRfVHlwZXNdLnht&#10;bFBLAQItABQABgAIAAAAIQA4/SH/1gAAAJQBAAALAAAAAAAAAAAAAAAAAC8BAABfcmVscy8ucmVs&#10;c1BLAQItABQABgAIAAAAIQDTCxiZSAMAAOEKAAAOAAAAAAAAAAAAAAAAAC4CAABkcnMvZTJvRG9j&#10;LnhtbFBLAQItABQABgAIAAAAIQAhK8s02AAAAAYBAAAPAAAAAAAAAAAAAAAAAKIFAABkcnMvZG93&#10;bnJldi54bWxQSwUGAAAAAAQABADzAAAApwYAAAAA&#10;">
                    <v:rect id="Dikdörtgen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Dikdörtgen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mc:Fallback>
            </mc:AlternateContent>
          </w:r>
        </w:p>
        <w:p w14:paraId="2DD2652C" w14:textId="539A4550" w:rsidR="00953392" w:rsidRDefault="00D0716C" w:rsidP="00953392">
          <w:pPr>
            <w:rPr>
              <w:rStyle w:val="Kpr"/>
              <w:b/>
              <w:bCs/>
            </w:rPr>
          </w:pPr>
          <w:r>
            <w:rPr>
              <w:noProof/>
              <w:lang w:eastAsia="tr-TR"/>
            </w:rPr>
            <mc:AlternateContent>
              <mc:Choice Requires="wps">
                <w:drawing>
                  <wp:anchor distT="0" distB="0" distL="114300" distR="114300" simplePos="0" relativeHeight="251662336" behindDoc="0" locked="0" layoutInCell="1" allowOverlap="1" wp14:anchorId="6D4CE3E3" wp14:editId="6E8103B9">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Metin Kutusu 2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A6A6A6" w:themeColor="background1" w:themeShade="A6"/>
                                    <w:sz w:val="40"/>
                                    <w:szCs w:val="40"/>
                                  </w:rPr>
                                  <w:alias w:val="Yayımlama Tarihi"/>
                                  <w:tag w:val=""/>
                                  <w:id w:val="400952559"/>
                                  <w:dataBinding w:prefixMappings="xmlns:ns0='http://schemas.microsoft.com/office/2006/coverPageProps' " w:xpath="/ns0:CoverPageProperties[1]/ns0:PublishDate[1]" w:storeItemID="{55AF091B-3C7A-41E3-B477-F2FDAA23CFDA}"/>
                                  <w:date>
                                    <w:dateFormat w:val="dd MMMM yyyy"/>
                                    <w:lid w:val="tr-TR"/>
                                    <w:storeMappedDataAs w:val="dateTime"/>
                                    <w:calendar w:val="gregorian"/>
                                  </w:date>
                                </w:sdtPr>
                                <w:sdtContent>
                                  <w:p w14:paraId="4C1406F9" w14:textId="7527A50C" w:rsidR="00D0716C" w:rsidRDefault="00011BD6">
                                    <w:pPr>
                                      <w:pStyle w:val="AralkYok"/>
                                      <w:jc w:val="right"/>
                                      <w:rPr>
                                        <w:caps/>
                                        <w:color w:val="323E4F" w:themeColor="text2" w:themeShade="BF"/>
                                        <w:sz w:val="40"/>
                                        <w:szCs w:val="40"/>
                                      </w:rPr>
                                    </w:pPr>
                                    <w:r w:rsidRPr="00953392">
                                      <w:rPr>
                                        <w:caps/>
                                        <w:color w:val="A6A6A6" w:themeColor="background1" w:themeShade="A6"/>
                                        <w:sz w:val="40"/>
                                        <w:szCs w:val="40"/>
                                      </w:rPr>
                                      <w:t>2023-2024</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6D4CE3E3" id="_x0000_t202" coordsize="21600,21600" o:spt="202" path="m,l,21600r21600,l21600,xe">
                    <v:stroke joinstyle="miter"/>
                    <v:path gradientshapeok="t" o:connecttype="rect"/>
                  </v:shapetype>
                  <v:shape id="Metin Kutusu 21" o:spid="_x0000_s1026"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filled="f" stroked="f" strokeweight=".5pt">
                    <v:textbox style="mso-fit-shape-to-text:t" inset="0,0,0,0">
                      <w:txbxContent>
                        <w:sdt>
                          <w:sdtPr>
                            <w:rPr>
                              <w:caps/>
                              <w:color w:val="A6A6A6" w:themeColor="background1" w:themeShade="A6"/>
                              <w:sz w:val="40"/>
                              <w:szCs w:val="40"/>
                            </w:rPr>
                            <w:alias w:val="Yayımlama Tarihi"/>
                            <w:tag w:val=""/>
                            <w:id w:val="400952559"/>
                            <w:dataBinding w:prefixMappings="xmlns:ns0='http://schemas.microsoft.com/office/2006/coverPageProps' " w:xpath="/ns0:CoverPageProperties[1]/ns0:PublishDate[1]" w:storeItemID="{55AF091B-3C7A-41E3-B477-F2FDAA23CFDA}"/>
                            <w:date>
                              <w:dateFormat w:val="dd MMMM yyyy"/>
                              <w:lid w:val="tr-TR"/>
                              <w:storeMappedDataAs w:val="dateTime"/>
                              <w:calendar w:val="gregorian"/>
                            </w:date>
                          </w:sdtPr>
                          <w:sdtContent>
                            <w:p w14:paraId="4C1406F9" w14:textId="7527A50C" w:rsidR="00D0716C" w:rsidRDefault="00011BD6">
                              <w:pPr>
                                <w:pStyle w:val="AralkYok"/>
                                <w:jc w:val="right"/>
                                <w:rPr>
                                  <w:caps/>
                                  <w:color w:val="323E4F" w:themeColor="text2" w:themeShade="BF"/>
                                  <w:sz w:val="40"/>
                                  <w:szCs w:val="40"/>
                                </w:rPr>
                              </w:pPr>
                              <w:r w:rsidRPr="00953392">
                                <w:rPr>
                                  <w:caps/>
                                  <w:color w:val="A6A6A6" w:themeColor="background1" w:themeShade="A6"/>
                                  <w:sz w:val="40"/>
                                  <w:szCs w:val="40"/>
                                </w:rPr>
                                <w:t>2023-2024</w:t>
                              </w:r>
                            </w:p>
                          </w:sdtContent>
                        </w:sdt>
                      </w:txbxContent>
                    </v:textbox>
                    <w10:wrap type="square" anchorx="page" anchory="page"/>
                  </v:shape>
                </w:pict>
              </mc:Fallback>
            </mc:AlternateContent>
          </w:r>
          <w:r>
            <w:rPr>
              <w:noProof/>
              <w:lang w:eastAsia="tr-TR"/>
            </w:rPr>
            <mc:AlternateContent>
              <mc:Choice Requires="wps">
                <w:drawing>
                  <wp:anchor distT="0" distB="0" distL="114300" distR="114300" simplePos="0" relativeHeight="251661312" behindDoc="0" locked="0" layoutInCell="1" allowOverlap="1" wp14:anchorId="64D9E2B2" wp14:editId="6BDC5EFA">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Metin Kutusu 2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AB656" w14:textId="21F129DE" w:rsidR="00D0716C" w:rsidRDefault="00D0716C">
                                <w:pPr>
                                  <w:pStyle w:val="AralkYok"/>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64D9E2B2" id="Metin Kutusu 2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p w14:paraId="714AB656" w14:textId="21F129DE" w:rsidR="00D0716C" w:rsidRDefault="00D0716C">
                          <w:pPr>
                            <w:pStyle w:val="AralkYok"/>
                            <w:jc w:val="right"/>
                            <w:rPr>
                              <w:caps/>
                              <w:color w:val="262626" w:themeColor="text1" w:themeTint="D9"/>
                              <w:sz w:val="20"/>
                              <w:szCs w:val="20"/>
                            </w:rPr>
                          </w:pPr>
                        </w:p>
                      </w:txbxContent>
                    </v:textbox>
                    <w10:wrap type="square" anchorx="page" anchory="page"/>
                  </v:shape>
                </w:pict>
              </mc:Fallback>
            </mc:AlternateContent>
          </w:r>
          <w:r>
            <w:rPr>
              <w:noProof/>
              <w:lang w:eastAsia="tr-TR"/>
            </w:rPr>
            <mc:AlternateContent>
              <mc:Choice Requires="wps">
                <w:drawing>
                  <wp:anchor distT="0" distB="0" distL="114300" distR="114300" simplePos="0" relativeHeight="251660288" behindDoc="0" locked="0" layoutInCell="1" allowOverlap="1" wp14:anchorId="01884CCE" wp14:editId="2815306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Metin Kutusu 2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8337A" w14:textId="20C346BC" w:rsidR="00D0716C" w:rsidRPr="00125CE3" w:rsidRDefault="00000000">
                                <w:pPr>
                                  <w:pStyle w:val="AralkYok"/>
                                  <w:jc w:val="right"/>
                                  <w:rPr>
                                    <w:b/>
                                    <w:bCs/>
                                    <w:caps/>
                                    <w:color w:val="1F4E79" w:themeColor="accent5" w:themeShade="80"/>
                                    <w:sz w:val="52"/>
                                    <w:szCs w:val="52"/>
                                  </w:rPr>
                                </w:pPr>
                                <w:sdt>
                                  <w:sdtPr>
                                    <w:rPr>
                                      <w:b/>
                                      <w:bCs/>
                                      <w:caps/>
                                      <w:color w:val="1F4E79" w:themeColor="accent5" w:themeShade="80"/>
                                      <w:sz w:val="52"/>
                                      <w:szCs w:val="52"/>
                                    </w:rPr>
                                    <w:alias w:val="Başlık"/>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011BD6" w:rsidRPr="00125CE3">
                                      <w:rPr>
                                        <w:b/>
                                        <w:bCs/>
                                        <w:caps/>
                                        <w:color w:val="1F4E79" w:themeColor="accent5" w:themeShade="80"/>
                                        <w:sz w:val="52"/>
                                        <w:szCs w:val="52"/>
                                      </w:rPr>
                                      <w:t>VI. DİPLOMASİ ZİRVESİ</w:t>
                                    </w:r>
                                  </w:sdtContent>
                                </w:sdt>
                              </w:p>
                              <w:sdt>
                                <w:sdtPr>
                                  <w:rPr>
                                    <w:smallCaps/>
                                    <w:color w:val="44546A" w:themeColor="text2"/>
                                    <w:sz w:val="36"/>
                                    <w:szCs w:val="36"/>
                                  </w:rPr>
                                  <w:alias w:val="Alt Başlık"/>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7A0BA064" w14:textId="2D6759B1" w:rsidR="00D0716C" w:rsidRDefault="00011BD6">
                                    <w:pPr>
                                      <w:pStyle w:val="AralkYok"/>
                                      <w:jc w:val="right"/>
                                      <w:rPr>
                                        <w:smallCaps/>
                                        <w:color w:val="44546A" w:themeColor="text2"/>
                                        <w:sz w:val="36"/>
                                        <w:szCs w:val="36"/>
                                      </w:rPr>
                                    </w:pPr>
                                    <w:r>
                                      <w:rPr>
                                        <w:smallCaps/>
                                        <w:color w:val="44546A"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01884CCE" id="Metin Kutusu 2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2FE8337A" w14:textId="20C346BC" w:rsidR="00D0716C" w:rsidRPr="00125CE3" w:rsidRDefault="00000000">
                          <w:pPr>
                            <w:pStyle w:val="AralkYok"/>
                            <w:jc w:val="right"/>
                            <w:rPr>
                              <w:b/>
                              <w:bCs/>
                              <w:caps/>
                              <w:color w:val="1F4E79" w:themeColor="accent5" w:themeShade="80"/>
                              <w:sz w:val="52"/>
                              <w:szCs w:val="52"/>
                            </w:rPr>
                          </w:pPr>
                          <w:sdt>
                            <w:sdtPr>
                              <w:rPr>
                                <w:b/>
                                <w:bCs/>
                                <w:caps/>
                                <w:color w:val="1F4E79" w:themeColor="accent5" w:themeShade="80"/>
                                <w:sz w:val="52"/>
                                <w:szCs w:val="52"/>
                              </w:rPr>
                              <w:alias w:val="Başlık"/>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011BD6" w:rsidRPr="00125CE3">
                                <w:rPr>
                                  <w:b/>
                                  <w:bCs/>
                                  <w:caps/>
                                  <w:color w:val="1F4E79" w:themeColor="accent5" w:themeShade="80"/>
                                  <w:sz w:val="52"/>
                                  <w:szCs w:val="52"/>
                                </w:rPr>
                                <w:t>VI. DİPLOMASİ ZİRVESİ</w:t>
                              </w:r>
                            </w:sdtContent>
                          </w:sdt>
                        </w:p>
                        <w:sdt>
                          <w:sdtPr>
                            <w:rPr>
                              <w:smallCaps/>
                              <w:color w:val="44546A" w:themeColor="text2"/>
                              <w:sz w:val="36"/>
                              <w:szCs w:val="36"/>
                            </w:rPr>
                            <w:alias w:val="Alt Başlık"/>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7A0BA064" w14:textId="2D6759B1" w:rsidR="00D0716C" w:rsidRDefault="00011BD6">
                              <w:pPr>
                                <w:pStyle w:val="AralkYok"/>
                                <w:jc w:val="right"/>
                                <w:rPr>
                                  <w:smallCaps/>
                                  <w:color w:val="44546A" w:themeColor="text2"/>
                                  <w:sz w:val="36"/>
                                  <w:szCs w:val="36"/>
                                </w:rPr>
                              </w:pPr>
                              <w:r>
                                <w:rPr>
                                  <w:smallCaps/>
                                  <w:color w:val="44546A" w:themeColor="text2"/>
                                  <w:sz w:val="36"/>
                                  <w:szCs w:val="36"/>
                                </w:rPr>
                                <w:t xml:space="preserve">     </w:t>
                              </w:r>
                            </w:p>
                          </w:sdtContent>
                        </w:sdt>
                      </w:txbxContent>
                    </v:textbox>
                    <w10:wrap type="square" anchorx="page" anchory="page"/>
                  </v:shape>
                </w:pict>
              </mc:Fallback>
            </mc:AlternateContent>
          </w:r>
          <w:hyperlink r:id="rId9" w:history="1">
            <w:r w:rsidRPr="00011BD6">
              <w:rPr>
                <w:rStyle w:val="Kpr"/>
                <w:b/>
                <w:bCs/>
              </w:rPr>
              <w:br w:type="page"/>
            </w:r>
          </w:hyperlink>
        </w:p>
        <w:p w14:paraId="2AB3706E" w14:textId="4C39C2EB" w:rsidR="00953392" w:rsidRPr="00FE5B2E" w:rsidRDefault="00FE5B2E" w:rsidP="00953392">
          <w:pPr>
            <w:rPr>
              <w:rStyle w:val="Kpr"/>
              <w:rFonts w:ascii="Times New Roman" w:hAnsi="Times New Roman" w:cs="Times New Roman"/>
              <w:b/>
              <w:bCs/>
              <w:color w:val="000000" w:themeColor="text1"/>
              <w:sz w:val="24"/>
              <w:szCs w:val="24"/>
              <w:u w:val="none"/>
            </w:rPr>
          </w:pPr>
          <w:r>
            <w:rPr>
              <w:rStyle w:val="Kpr"/>
              <w:rFonts w:ascii="Times New Roman" w:hAnsi="Times New Roman" w:cs="Times New Roman"/>
              <w:b/>
              <w:bCs/>
              <w:color w:val="000000" w:themeColor="text1"/>
              <w:sz w:val="24"/>
              <w:szCs w:val="24"/>
              <w:u w:val="none"/>
            </w:rPr>
            <w:lastRenderedPageBreak/>
            <w:t>Diplomasi Zirvesi Hakkında</w:t>
          </w:r>
        </w:p>
        <w:p w14:paraId="4E67153C" w14:textId="55D921AB" w:rsidR="00FE5B2E" w:rsidRPr="00FE5B2E" w:rsidRDefault="00FE5B2E" w:rsidP="00B34375">
          <w:pPr>
            <w:jc w:val="both"/>
            <w:rPr>
              <w:rFonts w:ascii="Times New Roman" w:hAnsi="Times New Roman" w:cs="Times New Roman"/>
              <w:color w:val="000000" w:themeColor="text1"/>
              <w:sz w:val="24"/>
              <w:szCs w:val="24"/>
            </w:rPr>
          </w:pPr>
          <w:r w:rsidRPr="00FE5B2E">
            <w:rPr>
              <w:rFonts w:ascii="Times New Roman" w:hAnsi="Times New Roman" w:cs="Times New Roman"/>
              <w:color w:val="000000" w:themeColor="text1"/>
              <w:sz w:val="24"/>
              <w:szCs w:val="24"/>
            </w:rPr>
            <w:t xml:space="preserve">Diplomasi Zirvesi, uluslararası düzeyde gerçekleştirilen ülkeler zirvesinin bir prototipi olma özelliğini taşıyan ‘Diplomasi </w:t>
          </w:r>
          <w:proofErr w:type="spellStart"/>
          <w:r w:rsidRPr="00FE5B2E">
            <w:rPr>
              <w:rFonts w:ascii="Times New Roman" w:hAnsi="Times New Roman" w:cs="Times New Roman"/>
              <w:color w:val="000000" w:themeColor="text1"/>
              <w:sz w:val="24"/>
              <w:szCs w:val="24"/>
            </w:rPr>
            <w:t>Simülasyonu’dur</w:t>
          </w:r>
          <w:proofErr w:type="spellEnd"/>
          <w:r w:rsidRPr="00FE5B2E">
            <w:rPr>
              <w:rFonts w:ascii="Times New Roman" w:hAnsi="Times New Roman" w:cs="Times New Roman"/>
              <w:color w:val="000000" w:themeColor="text1"/>
              <w:sz w:val="24"/>
              <w:szCs w:val="24"/>
            </w:rPr>
            <w:t>. Dünyadaki farklı ülkeler küresel boyuttaki bir konu ya da problem vesilesiyle bir araya gelmektedir. Diplomasi Zirvesi, Türkiye'nin gençlerinin teoride öğrendiği bilgileri pratikte tecrübe etmesi için tasarlanmış, hitabet, diksiyon, karar alma, kriz çözümü, grupla çalışma, devlet yönetimi, strateji geliştirme ve daha birçok konuda gelişim imkanları sağlayan profesyonel bir projedir.</w:t>
          </w:r>
        </w:p>
        <w:p w14:paraId="072F1735" w14:textId="67F7FE54" w:rsidR="00FE5B2E" w:rsidRPr="00FE5B2E" w:rsidRDefault="00FE5B2E" w:rsidP="00B34375">
          <w:pPr>
            <w:jc w:val="both"/>
            <w:rPr>
              <w:rFonts w:ascii="Times New Roman" w:hAnsi="Times New Roman" w:cs="Times New Roman"/>
              <w:color w:val="000000" w:themeColor="text1"/>
              <w:sz w:val="24"/>
              <w:szCs w:val="24"/>
            </w:rPr>
          </w:pPr>
          <w:r w:rsidRPr="00FE5B2E">
            <w:rPr>
              <w:rFonts w:ascii="Times New Roman" w:hAnsi="Times New Roman" w:cs="Times New Roman"/>
              <w:color w:val="000000" w:themeColor="text1"/>
              <w:sz w:val="24"/>
              <w:szCs w:val="24"/>
            </w:rPr>
            <w:t>Simülasyonda, her ülkenin temsilcileri belirlenen küresel konu üzerinde birbirleriyle bilgi alışverişinde bulunabilmekte, tartışabilmekte, çözüm üretebilmekte, gizli anlaşmalar yapabilmekte</w:t>
          </w:r>
          <w:r>
            <w:rPr>
              <w:rFonts w:ascii="Times New Roman" w:hAnsi="Times New Roman" w:cs="Times New Roman"/>
              <w:color w:val="000000" w:themeColor="text1"/>
              <w:sz w:val="24"/>
              <w:szCs w:val="24"/>
            </w:rPr>
            <w:t xml:space="preserve">, </w:t>
          </w:r>
          <w:r w:rsidRPr="00FE5B2E">
            <w:rPr>
              <w:rFonts w:ascii="Times New Roman" w:hAnsi="Times New Roman" w:cs="Times New Roman"/>
              <w:color w:val="000000" w:themeColor="text1"/>
              <w:sz w:val="24"/>
              <w:szCs w:val="24"/>
            </w:rPr>
            <w:t>başka</w:t>
          </w:r>
          <w:r>
            <w:rPr>
              <w:rFonts w:ascii="Times New Roman" w:hAnsi="Times New Roman" w:cs="Times New Roman"/>
              <w:color w:val="000000" w:themeColor="text1"/>
              <w:sz w:val="24"/>
              <w:szCs w:val="24"/>
            </w:rPr>
            <w:t xml:space="preserve"> bir</w:t>
          </w:r>
          <w:r w:rsidRPr="00FE5B2E">
            <w:rPr>
              <w:rFonts w:ascii="Times New Roman" w:hAnsi="Times New Roman" w:cs="Times New Roman"/>
              <w:color w:val="000000" w:themeColor="text1"/>
              <w:sz w:val="24"/>
              <w:szCs w:val="24"/>
            </w:rPr>
            <w:t xml:space="preserve"> ülkeyi elemine etmeye çalışmakta hatta bir ülkeyi düşman ilan edebilmektedir. </w:t>
          </w:r>
        </w:p>
        <w:p w14:paraId="3499F311" w14:textId="23D6866B" w:rsidR="00FE5B2E" w:rsidRDefault="00FE5B2E" w:rsidP="00B34375">
          <w:pPr>
            <w:jc w:val="both"/>
            <w:rPr>
              <w:rFonts w:ascii="Times New Roman" w:hAnsi="Times New Roman" w:cs="Times New Roman"/>
              <w:color w:val="000000" w:themeColor="text1"/>
              <w:sz w:val="24"/>
              <w:szCs w:val="24"/>
            </w:rPr>
          </w:pPr>
          <w:r w:rsidRPr="00FE5B2E">
            <w:rPr>
              <w:rFonts w:ascii="Times New Roman" w:hAnsi="Times New Roman" w:cs="Times New Roman"/>
              <w:color w:val="000000" w:themeColor="text1"/>
              <w:sz w:val="24"/>
              <w:szCs w:val="24"/>
            </w:rPr>
            <w:t xml:space="preserve">Projenin başlangıcından itibaren her sene bir konu başlığı ve belli sayıda ülke seçilmekte, öğrenciler seçtiği ülkelerin devlet başkanı, dışişleri bakanı, savunma bakanı, hukuk müşaviri gibi görevleri üstlenerek seçilen ülkeyi temsil etmektedirler. Bu sene simülasyon için seçilen konu başlığı </w:t>
          </w:r>
          <w:r w:rsidRPr="00FE5B2E">
            <w:rPr>
              <w:rFonts w:ascii="Times New Roman" w:hAnsi="Times New Roman" w:cs="Times New Roman"/>
              <w:b/>
              <w:bCs/>
              <w:color w:val="000000" w:themeColor="text1"/>
              <w:sz w:val="24"/>
              <w:szCs w:val="24"/>
            </w:rPr>
            <w:t>Rusya-Ukrayna Krizi</w:t>
          </w:r>
          <w:r w:rsidRPr="00FE5B2E">
            <w:rPr>
              <w:rFonts w:ascii="Times New Roman" w:hAnsi="Times New Roman" w:cs="Times New Roman"/>
              <w:color w:val="000000" w:themeColor="text1"/>
              <w:sz w:val="24"/>
              <w:szCs w:val="24"/>
            </w:rPr>
            <w:t xml:space="preserve"> olarak belirlenmiştir. Program öncesinde öğrencilerin temsil edecekleri ülkenin durumunu daha iyi analiz edebilmesi için online olarak çeşitli konu başlıklarıyla bu konuda onlara yardımcı olmayı hedeflemekteyiz. </w:t>
          </w:r>
        </w:p>
        <w:p w14:paraId="438953E7" w14:textId="11A85009" w:rsidR="003F45CC" w:rsidRPr="000F6233" w:rsidRDefault="00FE5B2E" w:rsidP="00B34375">
          <w:pPr>
            <w:jc w:val="both"/>
            <w:rPr>
              <w:b/>
              <w:bCs/>
              <w:noProof/>
              <w:color w:val="0563C1" w:themeColor="hyperlink"/>
              <w:u w:val="single"/>
            </w:rPr>
          </w:pPr>
          <w:r>
            <w:rPr>
              <w:rFonts w:ascii="Times New Roman" w:hAnsi="Times New Roman" w:cs="Times New Roman"/>
              <w:color w:val="000000" w:themeColor="text1"/>
              <w:sz w:val="24"/>
              <w:szCs w:val="24"/>
            </w:rPr>
            <w:t>Sizlerden beklenen ise eğitim kitapçığında yer alan görev başlıklarının hepsi hakkında bilgi sahibi olmanız ve kendi görevlerinizle ilgili dokümanda yer alan çeşitli yazı ve videoları gözden geçirerek tam hakimiyet sağlayabilmenizdir. Eğitim dokümanı sizlere genel perspektif konusunda yardımcı olmayı amaçlamaktadır, asli sorumluluk sizlerin olacaktır.</w:t>
          </w:r>
          <w:r w:rsidR="003D602B" w:rsidRPr="003D602B">
            <w:rPr>
              <w:b/>
              <w:bCs/>
              <w:noProof/>
              <w:color w:val="0563C1" w:themeColor="hyperlink"/>
              <w:u w:val="single"/>
            </w:rPr>
            <w:t xml:space="preserve"> </w:t>
          </w:r>
          <w:r w:rsidR="003D602B">
            <w:rPr>
              <w:b/>
              <w:bCs/>
              <w:noProof/>
              <w:color w:val="0563C1" w:themeColor="hyperlink"/>
              <w:u w:val="single"/>
            </w:rPr>
            <w:drawing>
              <wp:anchor distT="0" distB="0" distL="114300" distR="114300" simplePos="0" relativeHeight="251666432" behindDoc="0" locked="0" layoutInCell="1" allowOverlap="1" wp14:anchorId="0989D2DE" wp14:editId="3B5315DE">
                <wp:simplePos x="0" y="0"/>
                <wp:positionH relativeFrom="margin">
                  <wp:posOffset>0</wp:posOffset>
                </wp:positionH>
                <wp:positionV relativeFrom="paragraph">
                  <wp:posOffset>864235</wp:posOffset>
                </wp:positionV>
                <wp:extent cx="5897880" cy="4313555"/>
                <wp:effectExtent l="0" t="0" r="7620" b="0"/>
                <wp:wrapSquare wrapText="bothSides"/>
                <wp:docPr id="1252199305" name="Resim 4" descr="metin, ekran görüntüsü, yazılım, multimedya yazılım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99305" name="Resim 4" descr="metin, ekran görüntüsü, yazılım, multimedya yazılımı içeren bir resim&#10;&#10;Açıklama otomatik olarak oluşturuld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7880" cy="4313555"/>
                        </a:xfrm>
                        <a:prstGeom prst="rect">
                          <a:avLst/>
                        </a:prstGeom>
                        <a:ln>
                          <a:noFill/>
                        </a:ln>
                        <a:effectLst/>
                      </pic:spPr>
                    </pic:pic>
                  </a:graphicData>
                </a:graphic>
                <wp14:sizeRelH relativeFrom="margin">
                  <wp14:pctWidth>0</wp14:pctWidth>
                </wp14:sizeRelH>
                <wp14:sizeRelV relativeFrom="margin">
                  <wp14:pctHeight>0</wp14:pctHeight>
                </wp14:sizeRelV>
              </wp:anchor>
            </w:drawing>
          </w:r>
        </w:p>
        <w:p w14:paraId="5DE621BE" w14:textId="26724BA4" w:rsidR="003F45CC" w:rsidRDefault="003F45C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A724291" w14:textId="77777777" w:rsidR="003F45CC" w:rsidRDefault="003F45CC">
          <w:pPr>
            <w:rPr>
              <w:rFonts w:ascii="Times New Roman" w:hAnsi="Times New Roman" w:cs="Times New Roman"/>
              <w:color w:val="000000" w:themeColor="text1"/>
              <w:sz w:val="24"/>
              <w:szCs w:val="24"/>
            </w:rPr>
          </w:pPr>
        </w:p>
        <w:p w14:paraId="07446A34" w14:textId="0664A3A2" w:rsidR="00D0716C" w:rsidRPr="00FE5B2E" w:rsidRDefault="00000000">
          <w:pPr>
            <w:rPr>
              <w:rFonts w:ascii="Times New Roman" w:hAnsi="Times New Roman" w:cs="Times New Roman"/>
              <w:color w:val="000000" w:themeColor="text1"/>
              <w:sz w:val="24"/>
              <w:szCs w:val="24"/>
            </w:rPr>
          </w:pPr>
        </w:p>
      </w:sdtContent>
    </w:sdt>
    <w:sdt>
      <w:sdtPr>
        <w:rPr>
          <w:rFonts w:asciiTheme="minorHAnsi" w:eastAsiaTheme="minorEastAsia" w:hAnsiTheme="minorHAnsi" w:cs="Times New Roman"/>
          <w:color w:val="auto"/>
          <w:kern w:val="2"/>
          <w:sz w:val="22"/>
          <w:szCs w:val="22"/>
          <w:lang w:eastAsia="en-US"/>
          <w14:ligatures w14:val="standardContextual"/>
        </w:rPr>
        <w:id w:val="-821422590"/>
        <w:docPartObj>
          <w:docPartGallery w:val="Table of Contents"/>
          <w:docPartUnique/>
        </w:docPartObj>
      </w:sdtPr>
      <w:sdtEndPr>
        <w:rPr>
          <w:rFonts w:eastAsiaTheme="minorHAnsi" w:cstheme="minorBidi"/>
        </w:rPr>
      </w:sdtEndPr>
      <w:sdtContent>
        <w:p w14:paraId="416FA31C" w14:textId="327E0526" w:rsidR="00D0716C" w:rsidRDefault="00D0716C" w:rsidP="00756628">
          <w:pPr>
            <w:pStyle w:val="TBal"/>
            <w:spacing w:line="480" w:lineRule="auto"/>
          </w:pPr>
          <w:r>
            <w:t>İçindekiler Tablosu</w:t>
          </w:r>
          <w:r w:rsidR="007066FF">
            <w:t xml:space="preserve">                                                                                                     </w:t>
          </w:r>
        </w:p>
        <w:p w14:paraId="72D14601" w14:textId="576BC478" w:rsidR="00D0716C" w:rsidRDefault="00011BD6" w:rsidP="00756628">
          <w:pPr>
            <w:pStyle w:val="T1"/>
            <w:spacing w:line="480" w:lineRule="auto"/>
          </w:pPr>
          <w:r>
            <w:rPr>
              <w:b/>
              <w:bCs/>
            </w:rPr>
            <w:t>Görev Dağılımları</w:t>
          </w:r>
          <w:r w:rsidR="00D0716C">
            <w:ptab w:relativeTo="margin" w:alignment="right" w:leader="dot"/>
          </w:r>
          <w:r w:rsidR="00D0716C">
            <w:rPr>
              <w:b/>
              <w:bCs/>
            </w:rPr>
            <w:t>1</w:t>
          </w:r>
        </w:p>
        <w:p w14:paraId="61779696" w14:textId="3C8DA951" w:rsidR="00D0716C" w:rsidRDefault="00011BD6" w:rsidP="00756628">
          <w:pPr>
            <w:pStyle w:val="T2"/>
            <w:spacing w:line="480" w:lineRule="auto"/>
            <w:ind w:left="0"/>
          </w:pPr>
          <w:r>
            <w:t>Devlet Başkanı</w:t>
          </w:r>
          <w:r w:rsidR="00D0716C">
            <w:ptab w:relativeTo="margin" w:alignment="right" w:leader="dot"/>
          </w:r>
          <w:r w:rsidR="00D0716C">
            <w:t>2</w:t>
          </w:r>
        </w:p>
        <w:p w14:paraId="3157F59B" w14:textId="2DE8CCF0" w:rsidR="00D9534C" w:rsidRPr="00D9534C" w:rsidRDefault="00D9534C" w:rsidP="00D9534C">
          <w:pPr>
            <w:rPr>
              <w:lang w:eastAsia="tr-TR"/>
            </w:rPr>
          </w:pPr>
          <w:r>
            <w:rPr>
              <w:lang w:eastAsia="tr-TR"/>
            </w:rPr>
            <w:t>Enerji Bakanı ve Enerji terminolojisi……………………………………………………………………………………………………………….3</w:t>
          </w:r>
        </w:p>
        <w:p w14:paraId="3CC2A89D" w14:textId="78168013" w:rsidR="00011BD6" w:rsidRDefault="00D9534C" w:rsidP="00756628">
          <w:pPr>
            <w:pStyle w:val="T3"/>
            <w:spacing w:line="480" w:lineRule="auto"/>
            <w:ind w:left="0"/>
          </w:pPr>
          <w:r>
            <w:t>Dışişleri Bakanı</w:t>
          </w:r>
          <w:r w:rsidR="00D0716C">
            <w:ptab w:relativeTo="margin" w:alignment="right" w:leader="dot"/>
          </w:r>
          <w:r>
            <w:t>4</w:t>
          </w:r>
        </w:p>
        <w:p w14:paraId="7AFEF81D" w14:textId="22817888" w:rsidR="00D9534C" w:rsidRDefault="00D9534C" w:rsidP="00756628">
          <w:pPr>
            <w:spacing w:line="480" w:lineRule="auto"/>
          </w:pPr>
          <w:r>
            <w:rPr>
              <w:lang w:eastAsia="tr-TR"/>
            </w:rPr>
            <w:t>Ekonomi Bakanı</w:t>
          </w:r>
          <w:r w:rsidR="00011BD6">
            <w:ptab w:relativeTo="margin" w:alignment="right" w:leader="dot"/>
          </w:r>
          <w:r>
            <w:t>5</w:t>
          </w:r>
        </w:p>
        <w:p w14:paraId="74A12DE6" w14:textId="0FABAB42" w:rsidR="00D9534C" w:rsidRDefault="00D9534C" w:rsidP="00756628">
          <w:pPr>
            <w:spacing w:line="480" w:lineRule="auto"/>
            <w:rPr>
              <w:lang w:eastAsia="tr-TR"/>
            </w:rPr>
          </w:pPr>
          <w:r>
            <w:t>Savunma Bakanı……………………………………………………………………………………………………………………………………………5</w:t>
          </w:r>
        </w:p>
        <w:p w14:paraId="5E8BA2E0" w14:textId="705D286D" w:rsidR="00011BD6" w:rsidRDefault="00011BD6" w:rsidP="00756628">
          <w:pPr>
            <w:spacing w:line="480" w:lineRule="auto"/>
            <w:rPr>
              <w:lang w:eastAsia="tr-TR"/>
            </w:rPr>
          </w:pPr>
          <w:r>
            <w:rPr>
              <w:lang w:eastAsia="tr-TR"/>
            </w:rPr>
            <w:t>Hukuk Müşavirleri</w:t>
          </w:r>
          <w:r>
            <w:ptab w:relativeTo="margin" w:alignment="right" w:leader="dot"/>
          </w:r>
          <w:r w:rsidR="00D9534C">
            <w:t>6</w:t>
          </w:r>
        </w:p>
        <w:p w14:paraId="6F7374C8" w14:textId="24E4ACD4" w:rsidR="00011BD6" w:rsidRDefault="00011BD6" w:rsidP="00756628">
          <w:pPr>
            <w:spacing w:line="480" w:lineRule="auto"/>
            <w:rPr>
              <w:lang w:eastAsia="tr-TR"/>
            </w:rPr>
          </w:pPr>
          <w:r>
            <w:rPr>
              <w:lang w:eastAsia="tr-TR"/>
            </w:rPr>
            <w:t>Basın Sözcüsü</w:t>
          </w:r>
          <w:r>
            <w:ptab w:relativeTo="margin" w:alignment="right" w:leader="dot"/>
          </w:r>
          <w:r w:rsidR="00D9534C">
            <w:t>7</w:t>
          </w:r>
        </w:p>
        <w:p w14:paraId="44B55017" w14:textId="35251A59" w:rsidR="00E92084" w:rsidRDefault="00011BD6" w:rsidP="00756628">
          <w:pPr>
            <w:spacing w:line="480" w:lineRule="auto"/>
          </w:pPr>
          <w:r>
            <w:rPr>
              <w:lang w:eastAsia="tr-TR"/>
            </w:rPr>
            <w:t>Özel Kalem Müdürü</w:t>
          </w:r>
          <w:r>
            <w:ptab w:relativeTo="margin" w:alignment="right" w:leader="dot"/>
          </w:r>
          <w:r w:rsidR="00D9534C">
            <w:t>8</w:t>
          </w:r>
        </w:p>
        <w:p w14:paraId="2282DEAF" w14:textId="78EFB38B" w:rsidR="00E92084" w:rsidRDefault="00E92084" w:rsidP="00756628">
          <w:pPr>
            <w:spacing w:line="480" w:lineRule="auto"/>
          </w:pPr>
          <w:r>
            <w:rPr>
              <w:lang w:eastAsia="tr-TR"/>
            </w:rPr>
            <w:t>Haber Muhabiri</w:t>
          </w:r>
          <w:r>
            <w:rPr>
              <w:lang w:eastAsia="tr-TR"/>
            </w:rPr>
            <w:tab/>
          </w:r>
          <w:r w:rsidR="007066FF">
            <w:rPr>
              <w:lang w:eastAsia="tr-TR"/>
            </w:rPr>
            <w:t>………………………………………………………………………………………………………………………………………</w:t>
          </w:r>
          <w:r w:rsidR="00756628">
            <w:rPr>
              <w:lang w:eastAsia="tr-TR"/>
            </w:rPr>
            <w:t>…</w:t>
          </w:r>
          <w:r w:rsidR="007066FF">
            <w:rPr>
              <w:lang w:eastAsia="tr-TR"/>
            </w:rPr>
            <w:t>……</w:t>
          </w:r>
          <w:r w:rsidR="00D9534C">
            <w:rPr>
              <w:lang w:eastAsia="tr-TR"/>
            </w:rPr>
            <w:t>9</w:t>
          </w:r>
        </w:p>
        <w:p w14:paraId="11A5B3A6" w14:textId="066FC780" w:rsidR="00E92084" w:rsidRDefault="00E92084" w:rsidP="00756628">
          <w:pPr>
            <w:spacing w:line="480" w:lineRule="auto"/>
            <w:rPr>
              <w:lang w:eastAsia="tr-TR"/>
            </w:rPr>
          </w:pPr>
          <w:r>
            <w:rPr>
              <w:lang w:eastAsia="tr-TR"/>
            </w:rPr>
            <w:t>Saha Muhabiri</w:t>
          </w:r>
          <w:r w:rsidR="007066FF">
            <w:rPr>
              <w:lang w:eastAsia="tr-TR"/>
            </w:rPr>
            <w:t>………………………………………………………………………………………………………………………………</w:t>
          </w:r>
          <w:r w:rsidR="00756628">
            <w:rPr>
              <w:lang w:eastAsia="tr-TR"/>
            </w:rPr>
            <w:t>….</w:t>
          </w:r>
          <w:r w:rsidR="007066FF">
            <w:rPr>
              <w:lang w:eastAsia="tr-TR"/>
            </w:rPr>
            <w:t>…</w:t>
          </w:r>
          <w:r w:rsidR="00756628">
            <w:rPr>
              <w:lang w:eastAsia="tr-TR"/>
            </w:rPr>
            <w:t>………</w:t>
          </w:r>
          <w:r w:rsidR="007066FF">
            <w:rPr>
              <w:lang w:eastAsia="tr-TR"/>
            </w:rPr>
            <w:t>.</w:t>
          </w:r>
          <w:r w:rsidR="00D9534C">
            <w:rPr>
              <w:lang w:eastAsia="tr-TR"/>
            </w:rPr>
            <w:t>10</w:t>
          </w:r>
        </w:p>
        <w:p w14:paraId="1CE99324" w14:textId="3FA72FCD" w:rsidR="00E92084" w:rsidRDefault="00E92084" w:rsidP="00756628">
          <w:pPr>
            <w:spacing w:line="480" w:lineRule="auto"/>
            <w:rPr>
              <w:lang w:eastAsia="tr-TR"/>
            </w:rPr>
          </w:pPr>
          <w:r>
            <w:rPr>
              <w:lang w:eastAsia="tr-TR"/>
            </w:rPr>
            <w:t>Görsel İçerik Editörü</w:t>
          </w:r>
          <w:r w:rsidR="007066FF">
            <w:rPr>
              <w:lang w:eastAsia="tr-TR"/>
            </w:rPr>
            <w:t>……………………………………………………………………………………………………………………</w:t>
          </w:r>
          <w:r w:rsidR="00756628">
            <w:rPr>
              <w:lang w:eastAsia="tr-TR"/>
            </w:rPr>
            <w:t>…</w:t>
          </w:r>
          <w:r w:rsidR="007066FF">
            <w:rPr>
              <w:lang w:eastAsia="tr-TR"/>
            </w:rPr>
            <w:t>……………..</w:t>
          </w:r>
          <w:r w:rsidR="00D9534C">
            <w:rPr>
              <w:lang w:eastAsia="tr-TR"/>
            </w:rPr>
            <w:t>12</w:t>
          </w:r>
        </w:p>
        <w:p w14:paraId="4785DF54" w14:textId="696A8CEC" w:rsidR="00E92084" w:rsidRPr="00011BD6" w:rsidRDefault="00E92084" w:rsidP="00756628">
          <w:pPr>
            <w:spacing w:line="480" w:lineRule="auto"/>
            <w:rPr>
              <w:lang w:eastAsia="tr-TR"/>
            </w:rPr>
          </w:pPr>
          <w:r>
            <w:rPr>
              <w:lang w:eastAsia="tr-TR"/>
            </w:rPr>
            <w:t>Metin Yazar</w:t>
          </w:r>
          <w:r w:rsidR="007066FF">
            <w:rPr>
              <w:lang w:eastAsia="tr-TR"/>
            </w:rPr>
            <w:t>ı…………………………………………………………………………………………………………………………………</w:t>
          </w:r>
          <w:r w:rsidR="00756628">
            <w:rPr>
              <w:lang w:eastAsia="tr-TR"/>
            </w:rPr>
            <w:t>…</w:t>
          </w:r>
          <w:r w:rsidR="007066FF">
            <w:rPr>
              <w:lang w:eastAsia="tr-TR"/>
            </w:rPr>
            <w:t>…</w:t>
          </w:r>
          <w:r w:rsidR="00756628">
            <w:rPr>
              <w:lang w:eastAsia="tr-TR"/>
            </w:rPr>
            <w:t>….</w:t>
          </w:r>
          <w:r w:rsidR="007066FF">
            <w:rPr>
              <w:lang w:eastAsia="tr-TR"/>
            </w:rPr>
            <w:t>…</w:t>
          </w:r>
          <w:r w:rsidR="00756628">
            <w:rPr>
              <w:lang w:eastAsia="tr-TR"/>
            </w:rPr>
            <w:t>……</w:t>
          </w:r>
          <w:r w:rsidR="007066FF">
            <w:rPr>
              <w:lang w:eastAsia="tr-TR"/>
            </w:rPr>
            <w:t>1</w:t>
          </w:r>
          <w:r w:rsidR="00D9534C">
            <w:rPr>
              <w:lang w:eastAsia="tr-TR"/>
            </w:rPr>
            <w:t>3</w:t>
          </w:r>
        </w:p>
        <w:p w14:paraId="74092A82" w14:textId="067E0041" w:rsidR="00D0716C" w:rsidRDefault="00011BD6" w:rsidP="00756628">
          <w:pPr>
            <w:pStyle w:val="T1"/>
            <w:spacing w:line="480" w:lineRule="auto"/>
          </w:pPr>
          <w:r>
            <w:rPr>
              <w:b/>
              <w:bCs/>
            </w:rPr>
            <w:t>Medya Kuruluşları</w:t>
          </w:r>
          <w:r w:rsidR="00D0716C">
            <w:ptab w:relativeTo="margin" w:alignment="right" w:leader="dot"/>
          </w:r>
          <w:r w:rsidR="00756628">
            <w:rPr>
              <w:b/>
            </w:rPr>
            <w:t>1</w:t>
          </w:r>
        </w:p>
        <w:p w14:paraId="1EB0B3B1" w14:textId="66E565C6" w:rsidR="00D0716C" w:rsidRPr="00756628" w:rsidRDefault="00E92084" w:rsidP="00756628">
          <w:pPr>
            <w:pStyle w:val="T2"/>
            <w:spacing w:line="480" w:lineRule="auto"/>
            <w:ind w:left="0"/>
          </w:pPr>
          <w:r w:rsidRPr="00E92084">
            <w:t xml:space="preserve">Al </w:t>
          </w:r>
          <w:proofErr w:type="spellStart"/>
          <w:r w:rsidRPr="00E92084">
            <w:t>Nazeera</w:t>
          </w:r>
          <w:proofErr w:type="spellEnd"/>
          <w:r w:rsidRPr="00E92084">
            <w:t xml:space="preserve"> News Haber Ajansının Kurum Politikaları </w:t>
          </w:r>
          <w:r w:rsidR="00D0716C">
            <w:ptab w:relativeTo="margin" w:alignment="right" w:leader="dot"/>
          </w:r>
          <w:r w:rsidR="00756628">
            <w:t>2</w:t>
          </w:r>
        </w:p>
        <w:p w14:paraId="3532298D" w14:textId="4DB9AAB1" w:rsidR="00E92084" w:rsidRDefault="00E92084" w:rsidP="00756628">
          <w:pPr>
            <w:pStyle w:val="T3"/>
            <w:spacing w:line="480" w:lineRule="auto"/>
            <w:ind w:left="0"/>
          </w:pPr>
          <w:proofErr w:type="spellStart"/>
          <w:r w:rsidRPr="00E92084">
            <w:t>The</w:t>
          </w:r>
          <w:proofErr w:type="spellEnd"/>
          <w:r w:rsidRPr="00E92084">
            <w:t xml:space="preserve"> </w:t>
          </w:r>
          <w:proofErr w:type="spellStart"/>
          <w:r w:rsidRPr="00E92084">
            <w:t>Undependent</w:t>
          </w:r>
          <w:proofErr w:type="spellEnd"/>
          <w:r w:rsidRPr="00E92084">
            <w:t xml:space="preserve"> News Haber Ajansının Kurum Politikaları</w:t>
          </w:r>
          <w:r w:rsidR="007066FF">
            <w:t>…</w:t>
          </w:r>
          <w:r w:rsidR="00D0716C">
            <w:ptab w:relativeTo="margin" w:alignment="right" w:leader="dot"/>
          </w:r>
          <w:r w:rsidR="00756628">
            <w:t>3</w:t>
          </w:r>
        </w:p>
        <w:p w14:paraId="7BEA4784" w14:textId="251EF1A6" w:rsidR="00D0716C" w:rsidRPr="00E92084" w:rsidRDefault="00E92084" w:rsidP="00756628">
          <w:pPr>
            <w:spacing w:line="480" w:lineRule="auto"/>
            <w:rPr>
              <w:lang w:eastAsia="tr-TR"/>
            </w:rPr>
          </w:pPr>
          <w:proofErr w:type="spellStart"/>
          <w:r w:rsidRPr="00E92084">
            <w:rPr>
              <w:lang w:eastAsia="tr-TR"/>
            </w:rPr>
            <w:t>Neutral</w:t>
          </w:r>
          <w:proofErr w:type="spellEnd"/>
          <w:r w:rsidRPr="00E92084">
            <w:rPr>
              <w:lang w:eastAsia="tr-TR"/>
            </w:rPr>
            <w:t xml:space="preserve"> News H</w:t>
          </w:r>
          <w:r>
            <w:rPr>
              <w:lang w:eastAsia="tr-TR"/>
            </w:rPr>
            <w:t>aber Ajansının Kurum Politikaları</w:t>
          </w:r>
          <w:r w:rsidR="007066FF">
            <w:rPr>
              <w:lang w:eastAsia="tr-TR"/>
            </w:rPr>
            <w:t>…………………………………………………………………………</w:t>
          </w:r>
          <w:r w:rsidR="00756628">
            <w:rPr>
              <w:lang w:eastAsia="tr-TR"/>
            </w:rPr>
            <w:t>…</w:t>
          </w:r>
          <w:r w:rsidR="007066FF">
            <w:rPr>
              <w:lang w:eastAsia="tr-TR"/>
            </w:rPr>
            <w:t>………………</w:t>
          </w:r>
          <w:r w:rsidR="00756628">
            <w:rPr>
              <w:lang w:eastAsia="tr-TR"/>
            </w:rPr>
            <w:t>4</w:t>
          </w:r>
        </w:p>
      </w:sdtContent>
    </w:sdt>
    <w:p w14:paraId="7E9453F8" w14:textId="77777777" w:rsidR="00D0716C" w:rsidRDefault="00D0716C" w:rsidP="00756628">
      <w:pPr>
        <w:spacing w:line="480" w:lineRule="auto"/>
        <w:rPr>
          <w:b/>
          <w:bCs/>
        </w:rPr>
      </w:pPr>
    </w:p>
    <w:p w14:paraId="3D77F74F" w14:textId="77777777" w:rsidR="00D0716C" w:rsidRDefault="00D0716C" w:rsidP="00756628">
      <w:pPr>
        <w:spacing w:line="480" w:lineRule="auto"/>
        <w:rPr>
          <w:b/>
          <w:bCs/>
        </w:rPr>
      </w:pPr>
    </w:p>
    <w:p w14:paraId="18326C52" w14:textId="77777777" w:rsidR="00FE5B2E" w:rsidRDefault="00FE5B2E" w:rsidP="00147655">
      <w:pPr>
        <w:spacing w:line="360" w:lineRule="auto"/>
        <w:rPr>
          <w:b/>
          <w:bCs/>
        </w:rPr>
      </w:pPr>
    </w:p>
    <w:p w14:paraId="7499B0A7" w14:textId="03B37F97"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DEVLET BAŞKANI</w:t>
      </w:r>
    </w:p>
    <w:p w14:paraId="3F7B7EE7" w14:textId="5D07AA0F" w:rsidR="00F301A5" w:rsidRPr="00147655" w:rsidRDefault="00756628"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Devlet başkanlığı görevi, b</w:t>
      </w:r>
      <w:r w:rsidR="006410D2" w:rsidRPr="00147655">
        <w:rPr>
          <w:rFonts w:ascii="Times New Roman" w:hAnsi="Times New Roman" w:cs="Times New Roman"/>
          <w:sz w:val="24"/>
          <w:szCs w:val="24"/>
        </w:rPr>
        <w:t xml:space="preserve">ir ülkenin en üst düzey lideri olarak geniş bir </w:t>
      </w:r>
      <w:r w:rsidRPr="00147655">
        <w:rPr>
          <w:rFonts w:ascii="Times New Roman" w:hAnsi="Times New Roman" w:cs="Times New Roman"/>
          <w:sz w:val="24"/>
          <w:szCs w:val="24"/>
        </w:rPr>
        <w:t>sorumluluk almayı gerektirir.</w:t>
      </w:r>
      <w:r w:rsidR="006410D2" w:rsidRPr="00147655">
        <w:rPr>
          <w:rFonts w:ascii="Times New Roman" w:hAnsi="Times New Roman" w:cs="Times New Roman"/>
          <w:sz w:val="24"/>
          <w:szCs w:val="24"/>
        </w:rPr>
        <w:t xml:space="preserve"> Görev tanımı, devlet başkanının temel yetki ve sorumluluklarını içermelidir. Bu</w:t>
      </w:r>
      <w:r w:rsidRPr="00147655">
        <w:rPr>
          <w:rFonts w:ascii="Times New Roman" w:hAnsi="Times New Roman" w:cs="Times New Roman"/>
          <w:sz w:val="24"/>
          <w:szCs w:val="24"/>
        </w:rPr>
        <w:t xml:space="preserve"> tanım; yas</w:t>
      </w:r>
      <w:r w:rsidR="006410D2" w:rsidRPr="00147655">
        <w:rPr>
          <w:rFonts w:ascii="Times New Roman" w:hAnsi="Times New Roman" w:cs="Times New Roman"/>
          <w:sz w:val="24"/>
          <w:szCs w:val="24"/>
        </w:rPr>
        <w:t>ama, yürütme ve yargı erkleri arasında dengeyi sağlayan, ulusal güvenlik, ekonomik kalkınma, dış politika ve iç politika gibi geniş kapsamlı</w:t>
      </w:r>
      <w:r w:rsidRPr="00147655">
        <w:rPr>
          <w:rFonts w:ascii="Times New Roman" w:hAnsi="Times New Roman" w:cs="Times New Roman"/>
          <w:sz w:val="24"/>
          <w:szCs w:val="24"/>
        </w:rPr>
        <w:t xml:space="preserve"> alana yayılmaktadır</w:t>
      </w:r>
      <w:r w:rsidR="006410D2" w:rsidRPr="00147655">
        <w:rPr>
          <w:rFonts w:ascii="Times New Roman" w:hAnsi="Times New Roman" w:cs="Times New Roman"/>
          <w:sz w:val="24"/>
          <w:szCs w:val="24"/>
        </w:rPr>
        <w:t>. Ayrıca devlet başkanının halka karşı sorumlulukları, liderlik tarzı, ulusal birli</w:t>
      </w:r>
      <w:r w:rsidRPr="00147655">
        <w:rPr>
          <w:rFonts w:ascii="Times New Roman" w:hAnsi="Times New Roman" w:cs="Times New Roman"/>
          <w:sz w:val="24"/>
          <w:szCs w:val="24"/>
        </w:rPr>
        <w:t>ği ve bütünlüğü</w:t>
      </w:r>
      <w:r w:rsidR="006410D2" w:rsidRPr="00147655">
        <w:rPr>
          <w:rFonts w:ascii="Times New Roman" w:hAnsi="Times New Roman" w:cs="Times New Roman"/>
          <w:sz w:val="24"/>
          <w:szCs w:val="24"/>
        </w:rPr>
        <w:t xml:space="preserve"> temsil etme görevi de bu</w:t>
      </w:r>
      <w:r w:rsidRPr="00147655">
        <w:rPr>
          <w:rFonts w:ascii="Times New Roman" w:hAnsi="Times New Roman" w:cs="Times New Roman"/>
          <w:sz w:val="24"/>
          <w:szCs w:val="24"/>
        </w:rPr>
        <w:t xml:space="preserve"> kapsamda </w:t>
      </w:r>
      <w:r w:rsidR="006410D2" w:rsidRPr="00147655">
        <w:rPr>
          <w:rFonts w:ascii="Times New Roman" w:hAnsi="Times New Roman" w:cs="Times New Roman"/>
          <w:sz w:val="24"/>
          <w:szCs w:val="24"/>
        </w:rPr>
        <w:t>ele alınır.</w:t>
      </w:r>
      <w:r w:rsidR="00F301A5" w:rsidRPr="00147655">
        <w:rPr>
          <w:rFonts w:ascii="Times New Roman" w:hAnsi="Times New Roman" w:cs="Times New Roman"/>
          <w:sz w:val="24"/>
          <w:szCs w:val="24"/>
        </w:rPr>
        <w:t xml:space="preserve"> Devlet başkanı u</w:t>
      </w:r>
      <w:r w:rsidR="00125CE3" w:rsidRPr="00147655">
        <w:rPr>
          <w:rFonts w:ascii="Times New Roman" w:hAnsi="Times New Roman" w:cs="Times New Roman"/>
          <w:sz w:val="24"/>
          <w:szCs w:val="24"/>
        </w:rPr>
        <w:t xml:space="preserve">luslararası arenada </w:t>
      </w:r>
      <w:r w:rsidR="00F301A5" w:rsidRPr="00147655">
        <w:rPr>
          <w:rFonts w:ascii="Times New Roman" w:hAnsi="Times New Roman" w:cs="Times New Roman"/>
          <w:sz w:val="24"/>
          <w:szCs w:val="24"/>
        </w:rPr>
        <w:t>milletini temsil eder ve diğer ülkelerle iş birliği yaparken temsil ettiği değerlerin çıkarlarını düşünerek hareket eder</w:t>
      </w:r>
      <w:r w:rsidR="00D0716C" w:rsidRPr="00147655">
        <w:rPr>
          <w:rStyle w:val="DipnotBavurusu"/>
          <w:rFonts w:ascii="Times New Roman" w:hAnsi="Times New Roman" w:cs="Times New Roman"/>
          <w:sz w:val="24"/>
          <w:szCs w:val="24"/>
        </w:rPr>
        <w:footnoteReference w:id="1"/>
      </w:r>
      <w:r w:rsidR="006410D2" w:rsidRPr="00147655">
        <w:rPr>
          <w:rFonts w:ascii="Times New Roman" w:hAnsi="Times New Roman" w:cs="Times New Roman"/>
          <w:sz w:val="24"/>
          <w:szCs w:val="24"/>
        </w:rPr>
        <w:t xml:space="preserve">. </w:t>
      </w:r>
      <w:r w:rsidR="00F301A5" w:rsidRPr="00147655">
        <w:rPr>
          <w:rFonts w:ascii="Times New Roman" w:hAnsi="Times New Roman" w:cs="Times New Roman"/>
          <w:sz w:val="24"/>
          <w:szCs w:val="24"/>
        </w:rPr>
        <w:t>Türkiye Cumhuriyeti üzerinden örnek verilecek olursa:</w:t>
      </w:r>
    </w:p>
    <w:p w14:paraId="219E9A2B" w14:textId="7446D935" w:rsidR="00F301A5" w:rsidRPr="00147655" w:rsidRDefault="00F301A5"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‘’Cumhurbaşkanı, Devlet başkanı sıfatıyla </w:t>
      </w:r>
      <w:proofErr w:type="gramStart"/>
      <w:r w:rsidRPr="00147655">
        <w:rPr>
          <w:rFonts w:ascii="Times New Roman" w:hAnsi="Times New Roman" w:cs="Times New Roman"/>
          <w:sz w:val="24"/>
          <w:szCs w:val="24"/>
        </w:rPr>
        <w:t>Türkiye Cumhuriyetini</w:t>
      </w:r>
      <w:proofErr w:type="gramEnd"/>
      <w:r w:rsidRPr="00147655">
        <w:rPr>
          <w:rFonts w:ascii="Times New Roman" w:hAnsi="Times New Roman" w:cs="Times New Roman"/>
          <w:sz w:val="24"/>
          <w:szCs w:val="24"/>
        </w:rPr>
        <w:t xml:space="preserve"> ve Türk Milletinin birliğini temsil eder; Anayasanın uygulanmasını, Devlet organlarının düzenli ve uyumlu çalışmasını temin eder.</w:t>
      </w:r>
      <w:r w:rsidR="00CE0852" w:rsidRPr="00147655">
        <w:rPr>
          <w:rFonts w:ascii="Times New Roman" w:hAnsi="Times New Roman" w:cs="Times New Roman"/>
          <w:sz w:val="24"/>
          <w:szCs w:val="24"/>
        </w:rPr>
        <w:t xml:space="preserve"> </w:t>
      </w:r>
      <w:r w:rsidRPr="00147655">
        <w:rPr>
          <w:rFonts w:ascii="Times New Roman" w:hAnsi="Times New Roman" w:cs="Times New Roman"/>
          <w:sz w:val="24"/>
          <w:szCs w:val="24"/>
        </w:rPr>
        <w:t>Ülkenin iç ve dış siyaseti hakkında Meclise mesaj verir.</w:t>
      </w:r>
      <w:r w:rsidR="00CE0852" w:rsidRPr="00147655">
        <w:rPr>
          <w:rFonts w:ascii="Times New Roman" w:hAnsi="Times New Roman" w:cs="Times New Roman"/>
          <w:sz w:val="24"/>
          <w:szCs w:val="24"/>
        </w:rPr>
        <w:t xml:space="preserve"> </w:t>
      </w:r>
      <w:r w:rsidRPr="00147655">
        <w:rPr>
          <w:rFonts w:ascii="Times New Roman" w:hAnsi="Times New Roman" w:cs="Times New Roman"/>
          <w:sz w:val="24"/>
          <w:szCs w:val="24"/>
        </w:rPr>
        <w:t>Kanunları yayımlar’’</w:t>
      </w:r>
      <w:sdt>
        <w:sdtPr>
          <w:rPr>
            <w:rFonts w:ascii="Times New Roman" w:hAnsi="Times New Roman" w:cs="Times New Roman"/>
            <w:sz w:val="24"/>
            <w:szCs w:val="24"/>
          </w:rPr>
          <w:id w:val="-38437884"/>
          <w:citation/>
        </w:sdtPr>
        <w:sdtContent>
          <w:r w:rsidRPr="00147655">
            <w:rPr>
              <w:rFonts w:ascii="Times New Roman" w:hAnsi="Times New Roman" w:cs="Times New Roman"/>
              <w:sz w:val="24"/>
              <w:szCs w:val="24"/>
            </w:rPr>
            <w:fldChar w:fldCharType="begin"/>
          </w:r>
          <w:r w:rsidRPr="00147655">
            <w:rPr>
              <w:rFonts w:ascii="Times New Roman" w:hAnsi="Times New Roman" w:cs="Times New Roman"/>
              <w:sz w:val="24"/>
              <w:szCs w:val="24"/>
            </w:rPr>
            <w:instrText xml:space="preserve">CITATION TCC \l 1055 </w:instrText>
          </w:r>
          <w:r w:rsidRPr="00147655">
            <w:rPr>
              <w:rFonts w:ascii="Times New Roman" w:hAnsi="Times New Roman" w:cs="Times New Roman"/>
              <w:sz w:val="24"/>
              <w:szCs w:val="24"/>
            </w:rPr>
            <w:fldChar w:fldCharType="separate"/>
          </w:r>
          <w:r w:rsidRPr="00147655">
            <w:rPr>
              <w:rFonts w:ascii="Times New Roman" w:hAnsi="Times New Roman" w:cs="Times New Roman"/>
              <w:noProof/>
              <w:sz w:val="24"/>
              <w:szCs w:val="24"/>
            </w:rPr>
            <w:t xml:space="preserve"> (TCCB, 1982)</w:t>
          </w:r>
          <w:r w:rsidRPr="00147655">
            <w:rPr>
              <w:rFonts w:ascii="Times New Roman" w:hAnsi="Times New Roman" w:cs="Times New Roman"/>
              <w:sz w:val="24"/>
              <w:szCs w:val="24"/>
            </w:rPr>
            <w:fldChar w:fldCharType="end"/>
          </w:r>
        </w:sdtContent>
      </w:sdt>
      <w:r w:rsidRPr="00147655">
        <w:rPr>
          <w:rFonts w:ascii="Times New Roman" w:hAnsi="Times New Roman" w:cs="Times New Roman"/>
          <w:sz w:val="24"/>
          <w:szCs w:val="24"/>
        </w:rPr>
        <w:t>.</w:t>
      </w:r>
    </w:p>
    <w:p w14:paraId="441E1304" w14:textId="77777777" w:rsidR="00F301A5" w:rsidRPr="00147655" w:rsidRDefault="00F301A5" w:rsidP="00147655">
      <w:pPr>
        <w:spacing w:line="360" w:lineRule="auto"/>
        <w:rPr>
          <w:rFonts w:ascii="Times New Roman" w:hAnsi="Times New Roman" w:cs="Times New Roman"/>
          <w:sz w:val="24"/>
          <w:szCs w:val="24"/>
        </w:rPr>
      </w:pPr>
    </w:p>
    <w:p w14:paraId="70DBCC33" w14:textId="2E1DDEF7" w:rsidR="006410D2" w:rsidRPr="00147655" w:rsidRDefault="006410D2"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 xml:space="preserve">Bağlamanın Anlaşılması: </w:t>
      </w:r>
      <w:r w:rsidRPr="00147655">
        <w:rPr>
          <w:rFonts w:ascii="Times New Roman" w:hAnsi="Times New Roman" w:cs="Times New Roman"/>
          <w:sz w:val="24"/>
          <w:szCs w:val="24"/>
        </w:rPr>
        <w:t>İlk olarak, iletişim kurulacak bağlam</w:t>
      </w:r>
      <w:r w:rsidR="009570EE" w:rsidRPr="00147655">
        <w:rPr>
          <w:rFonts w:ascii="Times New Roman" w:hAnsi="Times New Roman" w:cs="Times New Roman"/>
          <w:sz w:val="24"/>
          <w:szCs w:val="24"/>
        </w:rPr>
        <w:t>ın</w:t>
      </w:r>
      <w:r w:rsidRPr="00147655">
        <w:rPr>
          <w:rFonts w:ascii="Times New Roman" w:hAnsi="Times New Roman" w:cs="Times New Roman"/>
          <w:sz w:val="24"/>
          <w:szCs w:val="24"/>
        </w:rPr>
        <w:t xml:space="preserve"> anlaşılması önemlidir. Devlet başkan</w:t>
      </w:r>
      <w:r w:rsidR="009570EE" w:rsidRPr="00147655">
        <w:rPr>
          <w:rFonts w:ascii="Times New Roman" w:hAnsi="Times New Roman" w:cs="Times New Roman"/>
          <w:sz w:val="24"/>
          <w:szCs w:val="24"/>
        </w:rPr>
        <w:t xml:space="preserve">ı </w:t>
      </w:r>
      <w:r w:rsidRPr="00147655">
        <w:rPr>
          <w:rFonts w:ascii="Times New Roman" w:hAnsi="Times New Roman" w:cs="Times New Roman"/>
          <w:sz w:val="24"/>
          <w:szCs w:val="24"/>
        </w:rPr>
        <w:t>kamuoyu</w:t>
      </w:r>
      <w:r w:rsidR="00F301A5" w:rsidRPr="00147655">
        <w:rPr>
          <w:rFonts w:ascii="Times New Roman" w:hAnsi="Times New Roman" w:cs="Times New Roman"/>
          <w:sz w:val="24"/>
          <w:szCs w:val="24"/>
        </w:rPr>
        <w:t xml:space="preserve">nu bilgilendirmek amacıyla </w:t>
      </w:r>
      <w:r w:rsidRPr="00147655">
        <w:rPr>
          <w:rFonts w:ascii="Times New Roman" w:hAnsi="Times New Roman" w:cs="Times New Roman"/>
          <w:sz w:val="24"/>
          <w:szCs w:val="24"/>
        </w:rPr>
        <w:t>resmi toplantılar</w:t>
      </w:r>
      <w:r w:rsidR="00F301A5" w:rsidRPr="00147655">
        <w:rPr>
          <w:rFonts w:ascii="Times New Roman" w:hAnsi="Times New Roman" w:cs="Times New Roman"/>
          <w:sz w:val="24"/>
          <w:szCs w:val="24"/>
        </w:rPr>
        <w:t xml:space="preserve"> düzenler,</w:t>
      </w:r>
      <w:r w:rsidRPr="00147655">
        <w:rPr>
          <w:rFonts w:ascii="Times New Roman" w:hAnsi="Times New Roman" w:cs="Times New Roman"/>
          <w:sz w:val="24"/>
          <w:szCs w:val="24"/>
        </w:rPr>
        <w:t xml:space="preserve"> basın açıklamaları veya uluslararası konferanslar gibi çeşitli etkinlikler gerçekleş</w:t>
      </w:r>
      <w:r w:rsidR="00F301A5" w:rsidRPr="00147655">
        <w:rPr>
          <w:rFonts w:ascii="Times New Roman" w:hAnsi="Times New Roman" w:cs="Times New Roman"/>
          <w:sz w:val="24"/>
          <w:szCs w:val="24"/>
        </w:rPr>
        <w:t>tirebilir.</w:t>
      </w:r>
      <w:r w:rsidRPr="00147655">
        <w:rPr>
          <w:rFonts w:ascii="Times New Roman" w:hAnsi="Times New Roman" w:cs="Times New Roman"/>
          <w:sz w:val="24"/>
          <w:szCs w:val="24"/>
        </w:rPr>
        <w:t xml:space="preserve"> İletişim kurulacak yer ve duruma bağlı olarak uygun protokol kuralları belirlenme</w:t>
      </w:r>
      <w:r w:rsidR="00F301A5" w:rsidRPr="00147655">
        <w:rPr>
          <w:rFonts w:ascii="Times New Roman" w:hAnsi="Times New Roman" w:cs="Times New Roman"/>
          <w:sz w:val="24"/>
          <w:szCs w:val="24"/>
        </w:rPr>
        <w:t>ktedir.</w:t>
      </w:r>
    </w:p>
    <w:p w14:paraId="3B35C60D" w14:textId="1B4BDC80" w:rsidR="006410D2" w:rsidRPr="00147655" w:rsidRDefault="006410D2"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 xml:space="preserve"> Dilin ve İfade Biçiminin Seçimi:</w:t>
      </w:r>
      <w:r w:rsidRPr="00147655">
        <w:rPr>
          <w:rFonts w:ascii="Times New Roman" w:hAnsi="Times New Roman" w:cs="Times New Roman"/>
          <w:sz w:val="24"/>
          <w:szCs w:val="24"/>
        </w:rPr>
        <w:t xml:space="preserve"> İletişimde kullanılacak dilin ve ifade biçiminin seçimi büyük bir titizlik gerektirir. Resmi olarak, kibar, ölçülü ve diplomasiye uygun bir dil kullanmak</w:t>
      </w:r>
      <w:r w:rsidR="00F301A5" w:rsidRPr="00147655">
        <w:rPr>
          <w:rFonts w:ascii="Times New Roman" w:hAnsi="Times New Roman" w:cs="Times New Roman"/>
          <w:sz w:val="24"/>
          <w:szCs w:val="24"/>
        </w:rPr>
        <w:t xml:space="preserve"> gerekir. </w:t>
      </w:r>
      <w:r w:rsidRPr="00147655">
        <w:rPr>
          <w:rFonts w:ascii="Times New Roman" w:hAnsi="Times New Roman" w:cs="Times New Roman"/>
          <w:sz w:val="24"/>
          <w:szCs w:val="24"/>
        </w:rPr>
        <w:t xml:space="preserve">Örneğin, devlet başkanları uluslararası bir konferansta konuşurken, kültürel farklılıkları göz önünde bulundurarak, birleştirici ve iş birliğini teşvik eden bir dil kullanmalıdır. </w:t>
      </w:r>
    </w:p>
    <w:p w14:paraId="4360F339" w14:textId="2A3F6523" w:rsidR="006410D2" w:rsidRPr="00147655" w:rsidRDefault="006410D2"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 xml:space="preserve">Görsel İletişim ve Beden Dili: </w:t>
      </w:r>
      <w:r w:rsidRPr="00147655">
        <w:rPr>
          <w:rFonts w:ascii="Times New Roman" w:hAnsi="Times New Roman" w:cs="Times New Roman"/>
          <w:sz w:val="24"/>
          <w:szCs w:val="24"/>
        </w:rPr>
        <w:t xml:space="preserve">Uygun protokol izlemenin bir parçası olarak, görsel iletişim ve beden dilinin önemi büyüktür. </w:t>
      </w:r>
      <w:r w:rsidR="00F301A5" w:rsidRPr="00147655">
        <w:rPr>
          <w:rFonts w:ascii="Times New Roman" w:hAnsi="Times New Roman" w:cs="Times New Roman"/>
          <w:sz w:val="24"/>
          <w:szCs w:val="24"/>
        </w:rPr>
        <w:t>E</w:t>
      </w:r>
      <w:r w:rsidRPr="00147655">
        <w:rPr>
          <w:rFonts w:ascii="Times New Roman" w:hAnsi="Times New Roman" w:cs="Times New Roman"/>
          <w:sz w:val="24"/>
          <w:szCs w:val="24"/>
        </w:rPr>
        <w:t>l sıkışma şekli</w:t>
      </w:r>
      <w:r w:rsidR="00F301A5" w:rsidRPr="00147655">
        <w:rPr>
          <w:rFonts w:ascii="Times New Roman" w:hAnsi="Times New Roman" w:cs="Times New Roman"/>
          <w:sz w:val="24"/>
          <w:szCs w:val="24"/>
        </w:rPr>
        <w:t xml:space="preserve">, </w:t>
      </w:r>
      <w:r w:rsidRPr="00147655">
        <w:rPr>
          <w:rFonts w:ascii="Times New Roman" w:hAnsi="Times New Roman" w:cs="Times New Roman"/>
          <w:sz w:val="24"/>
          <w:szCs w:val="24"/>
        </w:rPr>
        <w:t>jestler ve mimikler, iletişimde olumlu bir etki yaratmada kritik rol oynar. Örneğin, diplomatlar karşılıklı saygıyı ifade etmek amacıyla eğilmeli ve güven veren bir gülümsemeyle karşılamalıdır.</w:t>
      </w:r>
    </w:p>
    <w:p w14:paraId="70C5E1A3" w14:textId="08A91231" w:rsidR="006410D2" w:rsidRPr="00147655" w:rsidRDefault="006410D2" w:rsidP="00147655">
      <w:pPr>
        <w:pStyle w:val="ListeParagraf"/>
        <w:numPr>
          <w:ilvl w:val="0"/>
          <w:numId w:val="1"/>
        </w:numPr>
        <w:spacing w:line="360" w:lineRule="auto"/>
        <w:rPr>
          <w:rFonts w:ascii="Times New Roman" w:hAnsi="Times New Roman" w:cs="Times New Roman"/>
          <w:sz w:val="24"/>
          <w:szCs w:val="24"/>
        </w:rPr>
      </w:pPr>
      <w:r w:rsidRPr="00147655">
        <w:rPr>
          <w:rFonts w:ascii="Times New Roman" w:hAnsi="Times New Roman" w:cs="Times New Roman"/>
          <w:b/>
          <w:bCs/>
          <w:sz w:val="24"/>
          <w:szCs w:val="24"/>
        </w:rPr>
        <w:lastRenderedPageBreak/>
        <w:t>Protokol Kuralları:</w:t>
      </w:r>
    </w:p>
    <w:p w14:paraId="726E1D74" w14:textId="17BA6218" w:rsidR="006410D2" w:rsidRPr="00147655" w:rsidRDefault="006410D2"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Devlet Başkanının resmi etkinliklerinde, toplantılarında ve ziyaretlerinde nasıl davranması gerektiği protokol kuralları ile belirlenir. </w:t>
      </w:r>
      <w:r w:rsidR="00CE0852" w:rsidRPr="00147655">
        <w:rPr>
          <w:rFonts w:ascii="Times New Roman" w:hAnsi="Times New Roman" w:cs="Times New Roman"/>
          <w:sz w:val="24"/>
          <w:szCs w:val="24"/>
        </w:rPr>
        <w:t xml:space="preserve">Bu yöntemle </w:t>
      </w:r>
      <w:r w:rsidRPr="00147655">
        <w:rPr>
          <w:rFonts w:ascii="Times New Roman" w:hAnsi="Times New Roman" w:cs="Times New Roman"/>
          <w:sz w:val="24"/>
          <w:szCs w:val="24"/>
        </w:rPr>
        <w:t>devlet başkanının diğer devlet başkanları</w:t>
      </w:r>
      <w:r w:rsidR="00CE0852" w:rsidRPr="00147655">
        <w:rPr>
          <w:rFonts w:ascii="Times New Roman" w:hAnsi="Times New Roman" w:cs="Times New Roman"/>
          <w:sz w:val="24"/>
          <w:szCs w:val="24"/>
        </w:rPr>
        <w:t>yla</w:t>
      </w:r>
      <w:r w:rsidRPr="00147655">
        <w:rPr>
          <w:rFonts w:ascii="Times New Roman" w:hAnsi="Times New Roman" w:cs="Times New Roman"/>
          <w:sz w:val="24"/>
          <w:szCs w:val="24"/>
        </w:rPr>
        <w:t xml:space="preserve">, diplomatlar ve kamuoyu ile iletişimde bulunurken nasıl </w:t>
      </w:r>
      <w:r w:rsidR="00CE0852" w:rsidRPr="00147655">
        <w:rPr>
          <w:rFonts w:ascii="Times New Roman" w:hAnsi="Times New Roman" w:cs="Times New Roman"/>
          <w:sz w:val="24"/>
          <w:szCs w:val="24"/>
        </w:rPr>
        <w:t>bir yol izleyeceği</w:t>
      </w:r>
      <w:r w:rsidRPr="00147655">
        <w:rPr>
          <w:rFonts w:ascii="Times New Roman" w:hAnsi="Times New Roman" w:cs="Times New Roman"/>
          <w:sz w:val="24"/>
          <w:szCs w:val="24"/>
        </w:rPr>
        <w:t xml:space="preserve"> </w:t>
      </w:r>
      <w:r w:rsidR="00367FCF" w:rsidRPr="00147655">
        <w:rPr>
          <w:rFonts w:ascii="Times New Roman" w:hAnsi="Times New Roman" w:cs="Times New Roman"/>
          <w:sz w:val="24"/>
          <w:szCs w:val="24"/>
        </w:rPr>
        <w:t>önceden</w:t>
      </w:r>
      <w:r w:rsidR="00F301A5" w:rsidRPr="00147655">
        <w:rPr>
          <w:rFonts w:ascii="Times New Roman" w:hAnsi="Times New Roman" w:cs="Times New Roman"/>
          <w:sz w:val="24"/>
          <w:szCs w:val="24"/>
        </w:rPr>
        <w:t xml:space="preserve"> belirlen</w:t>
      </w:r>
      <w:r w:rsidR="00CE0852" w:rsidRPr="00147655">
        <w:rPr>
          <w:rFonts w:ascii="Times New Roman" w:hAnsi="Times New Roman" w:cs="Times New Roman"/>
          <w:sz w:val="24"/>
          <w:szCs w:val="24"/>
        </w:rPr>
        <w:t>ir</w:t>
      </w:r>
      <w:r w:rsidRPr="00147655">
        <w:rPr>
          <w:rFonts w:ascii="Times New Roman" w:hAnsi="Times New Roman" w:cs="Times New Roman"/>
          <w:sz w:val="24"/>
          <w:szCs w:val="24"/>
        </w:rPr>
        <w:t>. Resmi ziyaretlerde kullanılacak jestler, özellikler ve diğer işlem</w:t>
      </w:r>
      <w:r w:rsidR="00F301A5" w:rsidRPr="00147655">
        <w:rPr>
          <w:rFonts w:ascii="Times New Roman" w:hAnsi="Times New Roman" w:cs="Times New Roman"/>
          <w:sz w:val="24"/>
          <w:szCs w:val="24"/>
        </w:rPr>
        <w:t>lerin</w:t>
      </w:r>
      <w:r w:rsidRPr="00147655">
        <w:rPr>
          <w:rFonts w:ascii="Times New Roman" w:hAnsi="Times New Roman" w:cs="Times New Roman"/>
          <w:sz w:val="24"/>
          <w:szCs w:val="24"/>
        </w:rPr>
        <w:t xml:space="preserve"> kuralları örnekleriyle açıklan</w:t>
      </w:r>
      <w:r w:rsidR="00CE0852" w:rsidRPr="00147655">
        <w:rPr>
          <w:rFonts w:ascii="Times New Roman" w:hAnsi="Times New Roman" w:cs="Times New Roman"/>
          <w:sz w:val="24"/>
          <w:szCs w:val="24"/>
        </w:rPr>
        <w:t>ır.</w:t>
      </w:r>
    </w:p>
    <w:p w14:paraId="056CD312" w14:textId="322E3555" w:rsidR="006410D2" w:rsidRPr="00147655" w:rsidRDefault="006410D2" w:rsidP="00147655">
      <w:pPr>
        <w:pStyle w:val="ListeParagraf"/>
        <w:numPr>
          <w:ilvl w:val="0"/>
          <w:numId w:val="1"/>
        </w:num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 xml:space="preserve"> Diplomatik Nezaket:</w:t>
      </w:r>
    </w:p>
    <w:p w14:paraId="3AEA0A9E" w14:textId="3DF8C950" w:rsidR="006410D2" w:rsidRPr="00147655" w:rsidRDefault="006410D2"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Diplomatik </w:t>
      </w:r>
      <w:r w:rsidR="00367FCF" w:rsidRPr="00147655">
        <w:rPr>
          <w:rFonts w:ascii="Times New Roman" w:hAnsi="Times New Roman" w:cs="Times New Roman"/>
          <w:sz w:val="24"/>
          <w:szCs w:val="24"/>
        </w:rPr>
        <w:t>nezaket</w:t>
      </w:r>
      <w:r w:rsidRPr="00147655">
        <w:rPr>
          <w:rFonts w:ascii="Times New Roman" w:hAnsi="Times New Roman" w:cs="Times New Roman"/>
          <w:sz w:val="24"/>
          <w:szCs w:val="24"/>
        </w:rPr>
        <w:t>, devlet başkanının uluslararası arenada etkili iletişim kurmasının temel</w:t>
      </w:r>
      <w:r w:rsidR="00367FCF" w:rsidRPr="00147655">
        <w:rPr>
          <w:rFonts w:ascii="Times New Roman" w:hAnsi="Times New Roman" w:cs="Times New Roman"/>
          <w:sz w:val="24"/>
          <w:szCs w:val="24"/>
        </w:rPr>
        <w:t xml:space="preserve"> unsurunu oluşturur</w:t>
      </w:r>
      <w:r w:rsidRPr="00147655">
        <w:rPr>
          <w:rFonts w:ascii="Times New Roman" w:hAnsi="Times New Roman" w:cs="Times New Roman"/>
          <w:sz w:val="24"/>
          <w:szCs w:val="24"/>
        </w:rPr>
        <w:t xml:space="preserve">. Bu eğitimde, devlet başkanına, uluslararası toplantılarda nasıl etkili bir şekilde konuşulacağı, müzakerelerin nasıl </w:t>
      </w:r>
      <w:r w:rsidR="00125CE3" w:rsidRPr="00147655">
        <w:rPr>
          <w:rFonts w:ascii="Times New Roman" w:hAnsi="Times New Roman" w:cs="Times New Roman"/>
          <w:sz w:val="24"/>
          <w:szCs w:val="24"/>
        </w:rPr>
        <w:t>yürütüleceği</w:t>
      </w:r>
      <w:r w:rsidRPr="00147655">
        <w:rPr>
          <w:rFonts w:ascii="Times New Roman" w:hAnsi="Times New Roman" w:cs="Times New Roman"/>
          <w:sz w:val="24"/>
          <w:szCs w:val="24"/>
        </w:rPr>
        <w:t xml:space="preserve"> ve strateji</w:t>
      </w:r>
      <w:r w:rsidR="00367FCF" w:rsidRPr="00147655">
        <w:rPr>
          <w:rFonts w:ascii="Times New Roman" w:hAnsi="Times New Roman" w:cs="Times New Roman"/>
          <w:sz w:val="24"/>
          <w:szCs w:val="24"/>
        </w:rPr>
        <w:t>lerin</w:t>
      </w:r>
      <w:r w:rsidRPr="00147655">
        <w:rPr>
          <w:rFonts w:ascii="Times New Roman" w:hAnsi="Times New Roman" w:cs="Times New Roman"/>
          <w:sz w:val="24"/>
          <w:szCs w:val="24"/>
        </w:rPr>
        <w:t xml:space="preserve"> nasıl sürdürüleceği öğretilmelidir. Kültürel çeşitlilik</w:t>
      </w:r>
      <w:r w:rsidR="00367FCF" w:rsidRPr="00147655">
        <w:rPr>
          <w:rFonts w:ascii="Times New Roman" w:hAnsi="Times New Roman" w:cs="Times New Roman"/>
          <w:sz w:val="24"/>
          <w:szCs w:val="24"/>
        </w:rPr>
        <w:t>,</w:t>
      </w:r>
      <w:r w:rsidRPr="00147655">
        <w:rPr>
          <w:rFonts w:ascii="Times New Roman" w:hAnsi="Times New Roman" w:cs="Times New Roman"/>
          <w:sz w:val="24"/>
          <w:szCs w:val="24"/>
        </w:rPr>
        <w:t xml:space="preserve"> uluslararası normlara saygı</w:t>
      </w:r>
      <w:r w:rsidR="00367FCF" w:rsidRPr="00147655">
        <w:rPr>
          <w:rFonts w:ascii="Times New Roman" w:hAnsi="Times New Roman" w:cs="Times New Roman"/>
          <w:sz w:val="24"/>
          <w:szCs w:val="24"/>
        </w:rPr>
        <w:t xml:space="preserve"> bu kısmın </w:t>
      </w:r>
      <w:r w:rsidRPr="00147655">
        <w:rPr>
          <w:rFonts w:ascii="Times New Roman" w:hAnsi="Times New Roman" w:cs="Times New Roman"/>
          <w:sz w:val="24"/>
          <w:szCs w:val="24"/>
        </w:rPr>
        <w:t xml:space="preserve">önemli unsurlarıdır. Gerçek yaşam örnekleri ve rol yapma senaryoları, devlet başkanının </w:t>
      </w:r>
      <w:r w:rsidR="00367FCF" w:rsidRPr="00147655">
        <w:rPr>
          <w:rFonts w:ascii="Times New Roman" w:hAnsi="Times New Roman" w:cs="Times New Roman"/>
          <w:sz w:val="24"/>
          <w:szCs w:val="24"/>
        </w:rPr>
        <w:t xml:space="preserve">hareket alanını anlamasına </w:t>
      </w:r>
      <w:r w:rsidRPr="00147655">
        <w:rPr>
          <w:rFonts w:ascii="Times New Roman" w:hAnsi="Times New Roman" w:cs="Times New Roman"/>
          <w:sz w:val="24"/>
          <w:szCs w:val="24"/>
        </w:rPr>
        <w:t>yardımcı olabilir.</w:t>
      </w:r>
    </w:p>
    <w:p w14:paraId="3FA62844" w14:textId="7B5B8C0B" w:rsidR="006410D2" w:rsidRPr="00147655" w:rsidRDefault="006410D2" w:rsidP="00147655">
      <w:pPr>
        <w:pStyle w:val="ListeParagraf"/>
        <w:numPr>
          <w:ilvl w:val="0"/>
          <w:numId w:val="1"/>
        </w:num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Hitabet ve Diksiyon:</w:t>
      </w:r>
    </w:p>
    <w:p w14:paraId="41A698AC" w14:textId="4D5A436C" w:rsidR="008C78CC" w:rsidRPr="00147655" w:rsidRDefault="00367FC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E</w:t>
      </w:r>
      <w:r w:rsidR="006410D2" w:rsidRPr="00147655">
        <w:rPr>
          <w:rFonts w:ascii="Times New Roman" w:hAnsi="Times New Roman" w:cs="Times New Roman"/>
          <w:sz w:val="24"/>
          <w:szCs w:val="24"/>
        </w:rPr>
        <w:t>tkili bir lider olabilme</w:t>
      </w:r>
      <w:r w:rsidRPr="00147655">
        <w:rPr>
          <w:rFonts w:ascii="Times New Roman" w:hAnsi="Times New Roman" w:cs="Times New Roman"/>
          <w:sz w:val="24"/>
          <w:szCs w:val="24"/>
        </w:rPr>
        <w:t xml:space="preserve">k </w:t>
      </w:r>
      <w:r w:rsidR="006410D2" w:rsidRPr="00147655">
        <w:rPr>
          <w:rFonts w:ascii="Times New Roman" w:hAnsi="Times New Roman" w:cs="Times New Roman"/>
          <w:sz w:val="24"/>
          <w:szCs w:val="24"/>
        </w:rPr>
        <w:t xml:space="preserve">için etkileyici bir hitabet ve güçlü diksiyon yeteneği </w:t>
      </w:r>
      <w:r w:rsidRPr="00147655">
        <w:rPr>
          <w:rFonts w:ascii="Times New Roman" w:hAnsi="Times New Roman" w:cs="Times New Roman"/>
          <w:sz w:val="24"/>
          <w:szCs w:val="24"/>
        </w:rPr>
        <w:t>gereki</w:t>
      </w:r>
      <w:r w:rsidR="006410D2" w:rsidRPr="00147655">
        <w:rPr>
          <w:rFonts w:ascii="Times New Roman" w:hAnsi="Times New Roman" w:cs="Times New Roman"/>
          <w:sz w:val="24"/>
          <w:szCs w:val="24"/>
        </w:rPr>
        <w:t>r.</w:t>
      </w:r>
      <w:r w:rsidRPr="00147655">
        <w:rPr>
          <w:rFonts w:ascii="Times New Roman" w:hAnsi="Times New Roman" w:cs="Times New Roman"/>
          <w:sz w:val="24"/>
          <w:szCs w:val="24"/>
        </w:rPr>
        <w:t xml:space="preserve"> F</w:t>
      </w:r>
      <w:r w:rsidR="006410D2" w:rsidRPr="00147655">
        <w:rPr>
          <w:rFonts w:ascii="Times New Roman" w:hAnsi="Times New Roman" w:cs="Times New Roman"/>
          <w:sz w:val="24"/>
          <w:szCs w:val="24"/>
        </w:rPr>
        <w:t>arklı kitlelere hitap etme değişiklikleri</w:t>
      </w:r>
      <w:r w:rsidR="00080EAA">
        <w:rPr>
          <w:rStyle w:val="DipnotBavurusu"/>
          <w:rFonts w:ascii="Times New Roman" w:hAnsi="Times New Roman" w:cs="Times New Roman"/>
          <w:sz w:val="24"/>
          <w:szCs w:val="24"/>
        </w:rPr>
        <w:footnoteReference w:id="2"/>
      </w:r>
      <w:r w:rsidR="006410D2" w:rsidRPr="00147655">
        <w:rPr>
          <w:rFonts w:ascii="Times New Roman" w:hAnsi="Times New Roman" w:cs="Times New Roman"/>
          <w:sz w:val="24"/>
          <w:szCs w:val="24"/>
        </w:rPr>
        <w:t>, duygusal bağ kurma ve kriz anlarında etkili iletişim, devlet başkanı</w:t>
      </w:r>
      <w:r w:rsidRPr="00147655">
        <w:rPr>
          <w:rFonts w:ascii="Times New Roman" w:hAnsi="Times New Roman" w:cs="Times New Roman"/>
          <w:sz w:val="24"/>
          <w:szCs w:val="24"/>
        </w:rPr>
        <w:t>nın ayrıca dikkat etmesi gereken önemli başlıklar olarak karşımıza çıkmaktadır</w:t>
      </w:r>
      <w:r w:rsidR="00A05B5A">
        <w:rPr>
          <w:rStyle w:val="DipnotBavurusu"/>
          <w:rFonts w:ascii="Times New Roman" w:hAnsi="Times New Roman" w:cs="Times New Roman"/>
          <w:sz w:val="24"/>
          <w:szCs w:val="24"/>
        </w:rPr>
        <w:footnoteReference w:id="3"/>
      </w:r>
      <w:r w:rsidRPr="00147655">
        <w:rPr>
          <w:rFonts w:ascii="Times New Roman" w:hAnsi="Times New Roman" w:cs="Times New Roman"/>
          <w:sz w:val="24"/>
          <w:szCs w:val="24"/>
        </w:rPr>
        <w:t>.</w:t>
      </w:r>
    </w:p>
    <w:p w14:paraId="263FD5D1" w14:textId="77777777" w:rsidR="008C78CC" w:rsidRPr="00147655" w:rsidRDefault="008C78CC" w:rsidP="00147655">
      <w:pPr>
        <w:spacing w:line="360" w:lineRule="auto"/>
        <w:rPr>
          <w:rFonts w:ascii="Times New Roman" w:hAnsi="Times New Roman" w:cs="Times New Roman"/>
          <w:sz w:val="24"/>
          <w:szCs w:val="24"/>
        </w:rPr>
      </w:pPr>
    </w:p>
    <w:p w14:paraId="1A000382" w14:textId="77777777" w:rsidR="008C78CC" w:rsidRPr="00147655" w:rsidRDefault="008C78CC" w:rsidP="00147655">
      <w:pPr>
        <w:spacing w:line="360" w:lineRule="auto"/>
        <w:rPr>
          <w:rFonts w:ascii="Times New Roman" w:hAnsi="Times New Roman" w:cs="Times New Roman"/>
          <w:sz w:val="24"/>
          <w:szCs w:val="24"/>
        </w:rPr>
      </w:pPr>
    </w:p>
    <w:p w14:paraId="6A6F27D0" w14:textId="77777777" w:rsidR="008C78CC" w:rsidRPr="00147655" w:rsidRDefault="008C78CC" w:rsidP="00147655">
      <w:pPr>
        <w:spacing w:line="360" w:lineRule="auto"/>
        <w:rPr>
          <w:rFonts w:ascii="Times New Roman" w:hAnsi="Times New Roman" w:cs="Times New Roman"/>
          <w:sz w:val="24"/>
          <w:szCs w:val="24"/>
        </w:rPr>
      </w:pPr>
    </w:p>
    <w:p w14:paraId="404CCA09" w14:textId="77777777" w:rsidR="008C78CC" w:rsidRPr="00147655" w:rsidRDefault="008C78CC" w:rsidP="00147655">
      <w:pPr>
        <w:spacing w:line="360" w:lineRule="auto"/>
        <w:rPr>
          <w:rFonts w:ascii="Times New Roman" w:hAnsi="Times New Roman" w:cs="Times New Roman"/>
          <w:sz w:val="24"/>
          <w:szCs w:val="24"/>
        </w:rPr>
      </w:pPr>
    </w:p>
    <w:p w14:paraId="6B9D42D8" w14:textId="77777777" w:rsidR="008C78CC" w:rsidRPr="00147655" w:rsidRDefault="008C78CC" w:rsidP="00147655">
      <w:pPr>
        <w:spacing w:line="360" w:lineRule="auto"/>
        <w:rPr>
          <w:rFonts w:ascii="Times New Roman" w:hAnsi="Times New Roman" w:cs="Times New Roman"/>
          <w:sz w:val="24"/>
          <w:szCs w:val="24"/>
        </w:rPr>
      </w:pPr>
    </w:p>
    <w:p w14:paraId="0C44562F" w14:textId="77777777" w:rsidR="008C78CC" w:rsidRPr="00147655" w:rsidRDefault="008C78CC" w:rsidP="00147655">
      <w:pPr>
        <w:spacing w:line="360" w:lineRule="auto"/>
        <w:rPr>
          <w:rFonts w:ascii="Times New Roman" w:hAnsi="Times New Roman" w:cs="Times New Roman"/>
          <w:sz w:val="24"/>
          <w:szCs w:val="24"/>
        </w:rPr>
      </w:pPr>
    </w:p>
    <w:p w14:paraId="1F4B5786" w14:textId="77777777" w:rsidR="008C78CC" w:rsidRPr="00147655" w:rsidRDefault="008C78CC" w:rsidP="00147655">
      <w:pPr>
        <w:spacing w:line="360" w:lineRule="auto"/>
        <w:rPr>
          <w:rFonts w:ascii="Times New Roman" w:hAnsi="Times New Roman" w:cs="Times New Roman"/>
          <w:sz w:val="24"/>
          <w:szCs w:val="24"/>
        </w:rPr>
      </w:pPr>
    </w:p>
    <w:p w14:paraId="73072DE9" w14:textId="77777777" w:rsidR="008C78CC" w:rsidRPr="00147655" w:rsidRDefault="008C78CC" w:rsidP="00147655">
      <w:pPr>
        <w:spacing w:line="360" w:lineRule="auto"/>
        <w:rPr>
          <w:rFonts w:ascii="Times New Roman" w:hAnsi="Times New Roman" w:cs="Times New Roman"/>
          <w:sz w:val="24"/>
          <w:szCs w:val="24"/>
        </w:rPr>
      </w:pPr>
    </w:p>
    <w:p w14:paraId="44BA3535" w14:textId="77777777" w:rsidR="008C78CC" w:rsidRPr="00147655" w:rsidRDefault="008C78CC" w:rsidP="00147655">
      <w:pPr>
        <w:spacing w:line="360" w:lineRule="auto"/>
        <w:rPr>
          <w:rFonts w:ascii="Times New Roman" w:hAnsi="Times New Roman" w:cs="Times New Roman"/>
          <w:sz w:val="24"/>
          <w:szCs w:val="24"/>
        </w:rPr>
      </w:pPr>
    </w:p>
    <w:p w14:paraId="01E6C877" w14:textId="77777777" w:rsidR="008C78CC" w:rsidRPr="00147655" w:rsidRDefault="008C78CC" w:rsidP="00147655">
      <w:pPr>
        <w:spacing w:line="360" w:lineRule="auto"/>
        <w:rPr>
          <w:rFonts w:ascii="Times New Roman" w:hAnsi="Times New Roman" w:cs="Times New Roman"/>
          <w:sz w:val="24"/>
          <w:szCs w:val="24"/>
        </w:rPr>
      </w:pPr>
    </w:p>
    <w:p w14:paraId="139B34D4" w14:textId="77777777" w:rsidR="008C78CC" w:rsidRPr="00147655" w:rsidRDefault="008C78CC" w:rsidP="00147655">
      <w:pPr>
        <w:spacing w:line="360" w:lineRule="auto"/>
        <w:rPr>
          <w:rFonts w:ascii="Times New Roman" w:hAnsi="Times New Roman" w:cs="Times New Roman"/>
          <w:sz w:val="24"/>
          <w:szCs w:val="24"/>
        </w:rPr>
      </w:pPr>
    </w:p>
    <w:p w14:paraId="5E5F1104" w14:textId="77777777" w:rsidR="008C78CC" w:rsidRPr="00147655" w:rsidRDefault="008C78CC" w:rsidP="00147655">
      <w:pPr>
        <w:spacing w:line="360" w:lineRule="auto"/>
        <w:rPr>
          <w:rFonts w:ascii="Times New Roman" w:hAnsi="Times New Roman" w:cs="Times New Roman"/>
          <w:sz w:val="24"/>
          <w:szCs w:val="24"/>
        </w:rPr>
      </w:pPr>
    </w:p>
    <w:p w14:paraId="1CB33863" w14:textId="395156F7"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ENERJİ BAKANI VE EĞİTİM TERMİNOLOJİSİ</w:t>
      </w:r>
    </w:p>
    <w:p w14:paraId="2BE544D4" w14:textId="5E4EE42C"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Eğitim süreci içerisinde, pratik örnekler, vaka analizleri ve etkileşimli etkinliklerle uygulamalı bilgi edinme için çeşitli öğrenme yöntemleri kullanılacaktır. Bu eğitim, Enerji Bakanı rolünü üstlenen kişinin başarılı bir lider olabilmesi için gerekli temel bilgileri sağlamayı amaçlamaktadır.</w:t>
      </w:r>
    </w:p>
    <w:p w14:paraId="3BEB2E71" w14:textId="77777777" w:rsidR="009570EE" w:rsidRPr="00147655" w:rsidRDefault="009570EE" w:rsidP="00147655">
      <w:pPr>
        <w:spacing w:line="360" w:lineRule="auto"/>
        <w:rPr>
          <w:rFonts w:ascii="Times New Roman" w:hAnsi="Times New Roman" w:cs="Times New Roman"/>
          <w:sz w:val="24"/>
          <w:szCs w:val="24"/>
        </w:rPr>
      </w:pPr>
    </w:p>
    <w:p w14:paraId="158E4808" w14:textId="76CAEC73"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1. Ene</w:t>
      </w:r>
      <w:r w:rsidR="009570EE" w:rsidRPr="00147655">
        <w:rPr>
          <w:rFonts w:ascii="Times New Roman" w:hAnsi="Times New Roman" w:cs="Times New Roman"/>
          <w:b/>
          <w:bCs/>
          <w:sz w:val="24"/>
          <w:szCs w:val="24"/>
        </w:rPr>
        <w:t>rji Kavramı</w:t>
      </w:r>
    </w:p>
    <w:p w14:paraId="0E6E0FEC" w14:textId="77777777" w:rsidR="008C78CC" w:rsidRPr="00147655" w:rsidRDefault="008C78CC" w:rsidP="00147655">
      <w:pPr>
        <w:numPr>
          <w:ilvl w:val="0"/>
          <w:numId w:val="2"/>
        </w:numPr>
        <w:spacing w:line="360" w:lineRule="auto"/>
        <w:rPr>
          <w:rFonts w:ascii="Times New Roman" w:hAnsi="Times New Roman" w:cs="Times New Roman"/>
          <w:sz w:val="24"/>
          <w:szCs w:val="24"/>
        </w:rPr>
      </w:pPr>
      <w:r w:rsidRPr="00147655">
        <w:rPr>
          <w:rFonts w:ascii="Times New Roman" w:hAnsi="Times New Roman" w:cs="Times New Roman"/>
          <w:sz w:val="24"/>
          <w:szCs w:val="24"/>
        </w:rPr>
        <w:t>Enerji ifadesinin temel tanımı (aşağıda özetlenmiştir)</w:t>
      </w:r>
    </w:p>
    <w:p w14:paraId="2F6584A0" w14:textId="77777777" w:rsidR="008C78CC" w:rsidRPr="00147655" w:rsidRDefault="008C78CC" w:rsidP="00147655">
      <w:pPr>
        <w:numPr>
          <w:ilvl w:val="0"/>
          <w:numId w:val="2"/>
        </w:numPr>
        <w:spacing w:line="360" w:lineRule="auto"/>
        <w:rPr>
          <w:rFonts w:ascii="Times New Roman" w:hAnsi="Times New Roman" w:cs="Times New Roman"/>
          <w:sz w:val="24"/>
          <w:szCs w:val="24"/>
        </w:rPr>
      </w:pPr>
      <w:r w:rsidRPr="00147655">
        <w:rPr>
          <w:rFonts w:ascii="Times New Roman" w:hAnsi="Times New Roman" w:cs="Times New Roman"/>
          <w:sz w:val="24"/>
          <w:szCs w:val="24"/>
        </w:rPr>
        <w:t>Enerjinin farklı türleri (mekanik, termal, elektriksel, kimyasal)</w:t>
      </w:r>
    </w:p>
    <w:p w14:paraId="649DAC93" w14:textId="77777777" w:rsidR="008C78CC" w:rsidRPr="00147655" w:rsidRDefault="008C78CC" w:rsidP="00147655">
      <w:pPr>
        <w:numPr>
          <w:ilvl w:val="0"/>
          <w:numId w:val="2"/>
        </w:numPr>
        <w:spacing w:line="360" w:lineRule="auto"/>
        <w:rPr>
          <w:rFonts w:ascii="Times New Roman" w:hAnsi="Times New Roman" w:cs="Times New Roman"/>
          <w:sz w:val="24"/>
          <w:szCs w:val="24"/>
        </w:rPr>
      </w:pPr>
      <w:r w:rsidRPr="00147655">
        <w:rPr>
          <w:rFonts w:ascii="Times New Roman" w:hAnsi="Times New Roman" w:cs="Times New Roman"/>
          <w:sz w:val="24"/>
          <w:szCs w:val="24"/>
        </w:rPr>
        <w:t>Birimler: Joule, Kilowatt-saat vb.</w:t>
      </w:r>
    </w:p>
    <w:p w14:paraId="0FF27FAD"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2. Enerji Kaynakları</w:t>
      </w:r>
    </w:p>
    <w:p w14:paraId="6518B9CE" w14:textId="77777777" w:rsidR="008C78CC" w:rsidRPr="00147655" w:rsidRDefault="008C78CC" w:rsidP="00147655">
      <w:pPr>
        <w:numPr>
          <w:ilvl w:val="0"/>
          <w:numId w:val="3"/>
        </w:numPr>
        <w:spacing w:line="360" w:lineRule="auto"/>
        <w:rPr>
          <w:rFonts w:ascii="Times New Roman" w:hAnsi="Times New Roman" w:cs="Times New Roman"/>
          <w:sz w:val="24"/>
          <w:szCs w:val="24"/>
        </w:rPr>
      </w:pPr>
      <w:r w:rsidRPr="00147655">
        <w:rPr>
          <w:rFonts w:ascii="Times New Roman" w:hAnsi="Times New Roman" w:cs="Times New Roman"/>
          <w:sz w:val="24"/>
          <w:szCs w:val="24"/>
        </w:rPr>
        <w:t>Fosil yakıtlar: Petrol, doğalgaz, kömür</w:t>
      </w:r>
    </w:p>
    <w:p w14:paraId="009D0941" w14:textId="77777777" w:rsidR="008C78CC" w:rsidRPr="00147655" w:rsidRDefault="008C78CC" w:rsidP="00147655">
      <w:pPr>
        <w:numPr>
          <w:ilvl w:val="0"/>
          <w:numId w:val="3"/>
        </w:num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Yenilenebilir enerji kaynakları: </w:t>
      </w:r>
      <w:proofErr w:type="gramStart"/>
      <w:r w:rsidRPr="00147655">
        <w:rPr>
          <w:rFonts w:ascii="Times New Roman" w:hAnsi="Times New Roman" w:cs="Times New Roman"/>
          <w:sz w:val="24"/>
          <w:szCs w:val="24"/>
        </w:rPr>
        <w:t>Rüzgar</w:t>
      </w:r>
      <w:proofErr w:type="gramEnd"/>
      <w:r w:rsidRPr="00147655">
        <w:rPr>
          <w:rFonts w:ascii="Times New Roman" w:hAnsi="Times New Roman" w:cs="Times New Roman"/>
          <w:sz w:val="24"/>
          <w:szCs w:val="24"/>
        </w:rPr>
        <w:t>, güneş, hidroelektrik, jeotermal</w:t>
      </w:r>
    </w:p>
    <w:p w14:paraId="2378A7EE" w14:textId="77777777" w:rsidR="008C78CC" w:rsidRPr="00147655" w:rsidRDefault="008C78CC" w:rsidP="00147655">
      <w:pPr>
        <w:numPr>
          <w:ilvl w:val="0"/>
          <w:numId w:val="3"/>
        </w:numPr>
        <w:spacing w:line="360" w:lineRule="auto"/>
        <w:rPr>
          <w:rFonts w:ascii="Times New Roman" w:hAnsi="Times New Roman" w:cs="Times New Roman"/>
          <w:sz w:val="24"/>
          <w:szCs w:val="24"/>
        </w:rPr>
      </w:pPr>
      <w:r w:rsidRPr="00147655">
        <w:rPr>
          <w:rFonts w:ascii="Times New Roman" w:hAnsi="Times New Roman" w:cs="Times New Roman"/>
          <w:sz w:val="24"/>
          <w:szCs w:val="24"/>
        </w:rPr>
        <w:t>Nükleer enerji</w:t>
      </w:r>
    </w:p>
    <w:p w14:paraId="57FC4604" w14:textId="77777777" w:rsidR="008C78CC" w:rsidRPr="00147655" w:rsidRDefault="008C78CC" w:rsidP="00147655">
      <w:pPr>
        <w:numPr>
          <w:ilvl w:val="0"/>
          <w:numId w:val="4"/>
        </w:numPr>
        <w:spacing w:line="360" w:lineRule="auto"/>
        <w:rPr>
          <w:rFonts w:ascii="Times New Roman" w:hAnsi="Times New Roman" w:cs="Times New Roman"/>
          <w:sz w:val="24"/>
          <w:szCs w:val="24"/>
        </w:rPr>
      </w:pPr>
      <w:r w:rsidRPr="00147655">
        <w:rPr>
          <w:rFonts w:ascii="Times New Roman" w:hAnsi="Times New Roman" w:cs="Times New Roman"/>
          <w:sz w:val="24"/>
          <w:szCs w:val="24"/>
        </w:rPr>
        <w:t>Akıllı şebeke teknolojileri</w:t>
      </w:r>
    </w:p>
    <w:p w14:paraId="0416E92A" w14:textId="5C7E6FDC" w:rsidR="008C78CC" w:rsidRPr="00147655" w:rsidRDefault="00125CE3"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3</w:t>
      </w:r>
      <w:r w:rsidR="008C78CC" w:rsidRPr="00147655">
        <w:rPr>
          <w:rFonts w:ascii="Times New Roman" w:hAnsi="Times New Roman" w:cs="Times New Roman"/>
          <w:b/>
          <w:bCs/>
          <w:sz w:val="24"/>
          <w:szCs w:val="24"/>
        </w:rPr>
        <w:t>. Enerji Verimliliği ve Tasarrufu</w:t>
      </w:r>
    </w:p>
    <w:p w14:paraId="59C01F81" w14:textId="77777777" w:rsidR="008C78CC" w:rsidRPr="00147655" w:rsidRDefault="008C78CC" w:rsidP="00147655">
      <w:pPr>
        <w:numPr>
          <w:ilvl w:val="0"/>
          <w:numId w:val="5"/>
        </w:numPr>
        <w:spacing w:line="360" w:lineRule="auto"/>
        <w:rPr>
          <w:rFonts w:ascii="Times New Roman" w:hAnsi="Times New Roman" w:cs="Times New Roman"/>
          <w:sz w:val="24"/>
          <w:szCs w:val="24"/>
        </w:rPr>
      </w:pPr>
      <w:r w:rsidRPr="00147655">
        <w:rPr>
          <w:rFonts w:ascii="Times New Roman" w:hAnsi="Times New Roman" w:cs="Times New Roman"/>
          <w:sz w:val="24"/>
          <w:szCs w:val="24"/>
        </w:rPr>
        <w:t>Sürdürülebilir enerji yönetimi (aşağıda özetlenmiştir)</w:t>
      </w:r>
    </w:p>
    <w:p w14:paraId="4FCC449D" w14:textId="59C4AC4B" w:rsidR="008C78CC" w:rsidRPr="00147655" w:rsidRDefault="009570EE"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4</w:t>
      </w:r>
      <w:r w:rsidR="00125CE3" w:rsidRPr="00147655">
        <w:rPr>
          <w:rFonts w:ascii="Times New Roman" w:hAnsi="Times New Roman" w:cs="Times New Roman"/>
          <w:b/>
          <w:bCs/>
          <w:sz w:val="24"/>
          <w:szCs w:val="24"/>
        </w:rPr>
        <w:t>.</w:t>
      </w:r>
      <w:r w:rsidR="008C78CC" w:rsidRPr="00147655">
        <w:rPr>
          <w:rFonts w:ascii="Times New Roman" w:hAnsi="Times New Roman" w:cs="Times New Roman"/>
          <w:b/>
          <w:bCs/>
          <w:sz w:val="24"/>
          <w:szCs w:val="24"/>
        </w:rPr>
        <w:t xml:space="preserve"> Çevresel ve Sosyal Etkiler</w:t>
      </w:r>
    </w:p>
    <w:p w14:paraId="6A7113D3" w14:textId="77777777" w:rsidR="008C78CC" w:rsidRPr="00147655" w:rsidRDefault="008C78CC" w:rsidP="00147655">
      <w:pPr>
        <w:numPr>
          <w:ilvl w:val="0"/>
          <w:numId w:val="9"/>
        </w:numPr>
        <w:spacing w:line="360" w:lineRule="auto"/>
        <w:rPr>
          <w:rFonts w:ascii="Times New Roman" w:hAnsi="Times New Roman" w:cs="Times New Roman"/>
          <w:sz w:val="24"/>
          <w:szCs w:val="24"/>
        </w:rPr>
      </w:pPr>
      <w:r w:rsidRPr="00147655">
        <w:rPr>
          <w:rFonts w:ascii="Times New Roman" w:hAnsi="Times New Roman" w:cs="Times New Roman"/>
          <w:sz w:val="24"/>
          <w:szCs w:val="24"/>
        </w:rPr>
        <w:t>Sürdürülebilir enerji uygulamaları</w:t>
      </w:r>
    </w:p>
    <w:p w14:paraId="0F1268DC" w14:textId="0B9B4265" w:rsidR="008C78CC" w:rsidRPr="00147655" w:rsidRDefault="009570EE"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5</w:t>
      </w:r>
      <w:r w:rsidR="008C78CC" w:rsidRPr="00147655">
        <w:rPr>
          <w:rFonts w:ascii="Times New Roman" w:hAnsi="Times New Roman" w:cs="Times New Roman"/>
          <w:b/>
          <w:bCs/>
          <w:sz w:val="24"/>
          <w:szCs w:val="24"/>
        </w:rPr>
        <w:t>. Enerji Politikaları ve Stratejileri</w:t>
      </w:r>
    </w:p>
    <w:p w14:paraId="504D8647" w14:textId="77777777" w:rsidR="008C78CC" w:rsidRPr="00147655" w:rsidRDefault="008C78CC" w:rsidP="00147655">
      <w:pPr>
        <w:numPr>
          <w:ilvl w:val="0"/>
          <w:numId w:val="10"/>
        </w:numPr>
        <w:spacing w:line="360" w:lineRule="auto"/>
        <w:rPr>
          <w:rFonts w:ascii="Times New Roman" w:hAnsi="Times New Roman" w:cs="Times New Roman"/>
          <w:sz w:val="24"/>
          <w:szCs w:val="24"/>
        </w:rPr>
      </w:pPr>
      <w:r w:rsidRPr="00147655">
        <w:rPr>
          <w:rFonts w:ascii="Times New Roman" w:hAnsi="Times New Roman" w:cs="Times New Roman"/>
          <w:sz w:val="24"/>
          <w:szCs w:val="24"/>
        </w:rPr>
        <w:t>Ulusal enerji politikaları</w:t>
      </w:r>
    </w:p>
    <w:p w14:paraId="1C026D5E" w14:textId="54B0C308" w:rsidR="00125CE3" w:rsidRPr="00147655" w:rsidRDefault="008C78CC" w:rsidP="00147655">
      <w:pPr>
        <w:numPr>
          <w:ilvl w:val="0"/>
          <w:numId w:val="10"/>
        </w:numPr>
        <w:spacing w:line="360" w:lineRule="auto"/>
        <w:rPr>
          <w:rFonts w:ascii="Times New Roman" w:hAnsi="Times New Roman" w:cs="Times New Roman"/>
          <w:sz w:val="24"/>
          <w:szCs w:val="24"/>
        </w:rPr>
      </w:pPr>
      <w:r w:rsidRPr="00147655">
        <w:rPr>
          <w:rFonts w:ascii="Times New Roman" w:hAnsi="Times New Roman" w:cs="Times New Roman"/>
          <w:sz w:val="24"/>
          <w:szCs w:val="24"/>
        </w:rPr>
        <w:t>Enerji güvenliği politikaları</w:t>
      </w:r>
    </w:p>
    <w:p w14:paraId="43555765" w14:textId="77777777" w:rsidR="008C78CC" w:rsidRPr="00147655" w:rsidRDefault="008C78CC" w:rsidP="00147655">
      <w:pPr>
        <w:spacing w:line="360" w:lineRule="auto"/>
        <w:rPr>
          <w:rFonts w:ascii="Times New Roman" w:hAnsi="Times New Roman" w:cs="Times New Roman"/>
          <w:sz w:val="24"/>
          <w:szCs w:val="24"/>
        </w:rPr>
      </w:pPr>
    </w:p>
    <w:p w14:paraId="3C069CA0" w14:textId="79C8631B"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lastRenderedPageBreak/>
        <w:t>1</w:t>
      </w:r>
      <w:r w:rsidR="009570EE" w:rsidRPr="00147655">
        <w:rPr>
          <w:rFonts w:ascii="Times New Roman" w:hAnsi="Times New Roman" w:cs="Times New Roman"/>
          <w:b/>
          <w:bCs/>
          <w:sz w:val="24"/>
          <w:szCs w:val="24"/>
        </w:rPr>
        <w:t>.</w:t>
      </w:r>
      <w:r w:rsidRPr="00147655">
        <w:rPr>
          <w:rFonts w:ascii="Times New Roman" w:hAnsi="Times New Roman" w:cs="Times New Roman"/>
          <w:b/>
          <w:bCs/>
          <w:sz w:val="24"/>
          <w:szCs w:val="24"/>
        </w:rPr>
        <w:t xml:space="preserve">Enerji </w:t>
      </w:r>
      <w:r w:rsidR="006C3233" w:rsidRPr="00147655">
        <w:rPr>
          <w:rFonts w:ascii="Times New Roman" w:hAnsi="Times New Roman" w:cs="Times New Roman"/>
          <w:b/>
          <w:bCs/>
          <w:sz w:val="24"/>
          <w:szCs w:val="24"/>
        </w:rPr>
        <w:t>İfadesinin Temel Tanımı</w:t>
      </w:r>
    </w:p>
    <w:p w14:paraId="560D0F38" w14:textId="21ABF39D"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Enerji, fiziksel sistemlerde iş yapma yeteneğini ifade eden temel bir kavramdır. Temel olarak, bir nesnenin durumunu değiştirme kapasitesini belirtir ve bu değişim genellikle çalışma veya hareketle ilişkilidir. Enerji, çeşitli formlarda bulunabilir ve bir formdan diğerine dönüştürülebilir. Mekanik, termal, elektriksel, kimyasal ve nükleer enerji gibi farklı türleri vardır. Enerji, birim olarak genellikle joule cinsinden ölçülür</w:t>
      </w:r>
      <w:r w:rsidR="009570EE" w:rsidRPr="00147655">
        <w:rPr>
          <w:rFonts w:ascii="Times New Roman" w:hAnsi="Times New Roman" w:cs="Times New Roman"/>
          <w:sz w:val="24"/>
          <w:szCs w:val="24"/>
        </w:rPr>
        <w:t xml:space="preserve"> </w:t>
      </w:r>
      <w:r w:rsidRPr="00147655">
        <w:rPr>
          <w:rFonts w:ascii="Times New Roman" w:hAnsi="Times New Roman" w:cs="Times New Roman"/>
          <w:sz w:val="24"/>
          <w:szCs w:val="24"/>
        </w:rPr>
        <w:t>ancak elektrik enerjisi kilowatt-saat gibi spesifik birimlerle de ifade edilir. Fizikte</w:t>
      </w:r>
      <w:r w:rsidR="009570EE" w:rsidRPr="00147655">
        <w:rPr>
          <w:rFonts w:ascii="Times New Roman" w:hAnsi="Times New Roman" w:cs="Times New Roman"/>
          <w:sz w:val="24"/>
          <w:szCs w:val="24"/>
        </w:rPr>
        <w:t xml:space="preserve">, </w:t>
      </w:r>
      <w:r w:rsidRPr="00147655">
        <w:rPr>
          <w:rFonts w:ascii="Times New Roman" w:hAnsi="Times New Roman" w:cs="Times New Roman"/>
          <w:sz w:val="24"/>
          <w:szCs w:val="24"/>
        </w:rPr>
        <w:t>enerjinin korunumu ilkesine göre, enerji yok olmaz veya ortaya çıkmaz, sadece bir formdan diğerine dönüşür. Bu kavram, enerjinin çeşitli endüstrilerde özellikle enerji üretimi, tüketimi ve yönetimi alanlarında temel bir öneme sahip olduğu</w:t>
      </w:r>
      <w:r w:rsidR="009570EE" w:rsidRPr="00147655">
        <w:rPr>
          <w:rFonts w:ascii="Times New Roman" w:hAnsi="Times New Roman" w:cs="Times New Roman"/>
          <w:sz w:val="24"/>
          <w:szCs w:val="24"/>
        </w:rPr>
        <w:t xml:space="preserve">ndan </w:t>
      </w:r>
      <w:r w:rsidRPr="00147655">
        <w:rPr>
          <w:rFonts w:ascii="Times New Roman" w:hAnsi="Times New Roman" w:cs="Times New Roman"/>
          <w:sz w:val="24"/>
          <w:szCs w:val="24"/>
        </w:rPr>
        <w:t xml:space="preserve">modern toplumların işleyişinde merkezi bir rol oynar. </w:t>
      </w:r>
      <w:r w:rsidR="009570EE" w:rsidRPr="00147655">
        <w:rPr>
          <w:rFonts w:ascii="Times New Roman" w:hAnsi="Times New Roman" w:cs="Times New Roman"/>
          <w:sz w:val="24"/>
          <w:szCs w:val="24"/>
        </w:rPr>
        <w:t>G</w:t>
      </w:r>
      <w:r w:rsidRPr="00147655">
        <w:rPr>
          <w:rFonts w:ascii="Times New Roman" w:hAnsi="Times New Roman" w:cs="Times New Roman"/>
          <w:sz w:val="24"/>
          <w:szCs w:val="24"/>
        </w:rPr>
        <w:t>ünümüzde sürdürülebilirlik, verimlilik ve çevresel etkiler açısından stratejik bir öneme sahip olan bir konsept olarak sürekli evrim geçirmektedir.</w:t>
      </w:r>
    </w:p>
    <w:p w14:paraId="4E0DBF0B" w14:textId="61E6D91E"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2</w:t>
      </w:r>
      <w:r w:rsidR="009570EE" w:rsidRPr="00147655">
        <w:rPr>
          <w:rFonts w:ascii="Times New Roman" w:hAnsi="Times New Roman" w:cs="Times New Roman"/>
          <w:b/>
          <w:bCs/>
          <w:sz w:val="24"/>
          <w:szCs w:val="24"/>
        </w:rPr>
        <w:t>.</w:t>
      </w:r>
      <w:r w:rsidRPr="00147655">
        <w:rPr>
          <w:rFonts w:ascii="Times New Roman" w:hAnsi="Times New Roman" w:cs="Times New Roman"/>
          <w:b/>
          <w:bCs/>
          <w:sz w:val="24"/>
          <w:szCs w:val="24"/>
        </w:rPr>
        <w:t>Sürdürülebilir Enerji Yönetimi</w:t>
      </w:r>
    </w:p>
    <w:p w14:paraId="0066F1D3" w14:textId="6C541C4A"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Sürdürülebilir enerji yönetimi, doğal kapasite</w:t>
      </w:r>
      <w:r w:rsidR="009570EE" w:rsidRPr="00147655">
        <w:rPr>
          <w:rFonts w:ascii="Times New Roman" w:hAnsi="Times New Roman" w:cs="Times New Roman"/>
          <w:sz w:val="24"/>
          <w:szCs w:val="24"/>
        </w:rPr>
        <w:t>ni</w:t>
      </w:r>
      <w:r w:rsidRPr="00147655">
        <w:rPr>
          <w:rFonts w:ascii="Times New Roman" w:hAnsi="Times New Roman" w:cs="Times New Roman"/>
          <w:sz w:val="24"/>
          <w:szCs w:val="24"/>
        </w:rPr>
        <w:t>n sınır</w:t>
      </w:r>
      <w:r w:rsidR="009570EE" w:rsidRPr="00147655">
        <w:rPr>
          <w:rFonts w:ascii="Times New Roman" w:hAnsi="Times New Roman" w:cs="Times New Roman"/>
          <w:sz w:val="24"/>
          <w:szCs w:val="24"/>
        </w:rPr>
        <w:t xml:space="preserve">lı </w:t>
      </w:r>
      <w:r w:rsidRPr="00147655">
        <w:rPr>
          <w:rFonts w:ascii="Times New Roman" w:hAnsi="Times New Roman" w:cs="Times New Roman"/>
          <w:sz w:val="24"/>
          <w:szCs w:val="24"/>
        </w:rPr>
        <w:t>olduğu bir dünyada enerji tüketiminin ve üretiminin sürdürülebilir olması ilkesine dayan</w:t>
      </w:r>
      <w:r w:rsidR="009570EE" w:rsidRPr="00147655">
        <w:rPr>
          <w:rFonts w:ascii="Times New Roman" w:hAnsi="Times New Roman" w:cs="Times New Roman"/>
          <w:sz w:val="24"/>
          <w:szCs w:val="24"/>
        </w:rPr>
        <w:t>maktadır.</w:t>
      </w:r>
      <w:r w:rsidRPr="00147655">
        <w:rPr>
          <w:rFonts w:ascii="Times New Roman" w:hAnsi="Times New Roman" w:cs="Times New Roman"/>
          <w:sz w:val="24"/>
          <w:szCs w:val="24"/>
        </w:rPr>
        <w:t xml:space="preserve"> Sürdürülebilir enerji yönetimi, alternatif enerji kullanımını teşvik eder ve karbon ayak izini içerir.</w:t>
      </w:r>
    </w:p>
    <w:p w14:paraId="2EC15F08" w14:textId="466307B5"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Bu strateji, enerji tasarrufu sağlar ve enerji tüketimini optimize ederek israfı önler. Ayrıca</w:t>
      </w:r>
      <w:r w:rsidR="009570EE" w:rsidRPr="00147655">
        <w:rPr>
          <w:rFonts w:ascii="Times New Roman" w:hAnsi="Times New Roman" w:cs="Times New Roman"/>
          <w:sz w:val="24"/>
          <w:szCs w:val="24"/>
        </w:rPr>
        <w:t xml:space="preserve"> </w:t>
      </w:r>
      <w:r w:rsidRPr="00147655">
        <w:rPr>
          <w:rFonts w:ascii="Times New Roman" w:hAnsi="Times New Roman" w:cs="Times New Roman"/>
          <w:sz w:val="24"/>
          <w:szCs w:val="24"/>
        </w:rPr>
        <w:t>enerji projelerinin planlanması, gözlenmesi ve yoğunlaşmasında yoğunluk ve sosyal etkilerin dikkate alınması sağlanır. Sürdürülebilir enerji yönetimi, çeşitli sektörlerde, kuruluşlarda ve topluluklarda benimsendiğinde, uzun vadede enerji harcaması, enerji harcamalarının azalması ve sürdürülebilirliğin arttırılması sağlanır. Bu alternatif, gelecek nesiller için temiz ve güvenli bir enerji kaynağı sağlamak amacıyla enerji politikalarının kapasitesi ve kapasitesi konusunda kilit bir role sahiptir.</w:t>
      </w:r>
    </w:p>
    <w:p w14:paraId="4B6790B6" w14:textId="4219791D" w:rsidR="008C78CC" w:rsidRPr="00147655" w:rsidRDefault="009570EE"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3.</w:t>
      </w:r>
      <w:r w:rsidR="008C78CC" w:rsidRPr="00147655">
        <w:rPr>
          <w:rFonts w:ascii="Times New Roman" w:hAnsi="Times New Roman" w:cs="Times New Roman"/>
          <w:b/>
          <w:bCs/>
          <w:sz w:val="24"/>
          <w:szCs w:val="24"/>
        </w:rPr>
        <w:t>Uluslararası İlişkilerde Enerji Diplomasisi</w:t>
      </w:r>
    </w:p>
    <w:p w14:paraId="5F276667" w14:textId="77777777"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sz w:val="24"/>
          <w:szCs w:val="24"/>
        </w:rPr>
        <w:t>Uluslararası ilişkilerde enerji diplomasisi, enerjinin arzı, satışı, fiyatlandırılması ve güvenlik gibi birimler arasındaki birimlerin kapsamlı karmaşık bir alanı ifade eder. Bu alandaki diplomasi, enerji kaynaklarına olan erişimin, ticaretin ve erişimin güvencesinin sağlanması amacıyla depolama faaliyetlerini ve enerji politikalarının bölgeleri arasında uyumlu bir şekilde korunmasını sağlar. Enerji diplomasisinin temel esasları arasında sayılanlar arasında yer alır:</w:t>
      </w:r>
    </w:p>
    <w:p w14:paraId="05905C22" w14:textId="5AF68483"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Enerji Güvenliği:</w:t>
      </w:r>
      <w:r w:rsidRPr="00147655">
        <w:rPr>
          <w:rFonts w:ascii="Times New Roman" w:hAnsi="Times New Roman" w:cs="Times New Roman"/>
          <w:sz w:val="24"/>
          <w:szCs w:val="24"/>
        </w:rPr>
        <w:t xml:space="preserve"> Enerji diplomasisinin ana özelliği, enerji miktarının artırılması</w:t>
      </w:r>
      <w:r w:rsidR="007F4F79" w:rsidRPr="00147655">
        <w:rPr>
          <w:rFonts w:ascii="Times New Roman" w:hAnsi="Times New Roman" w:cs="Times New Roman"/>
          <w:sz w:val="24"/>
          <w:szCs w:val="24"/>
        </w:rPr>
        <w:t>na dayanır</w:t>
      </w:r>
      <w:r w:rsidRPr="00147655">
        <w:rPr>
          <w:rFonts w:ascii="Times New Roman" w:hAnsi="Times New Roman" w:cs="Times New Roman"/>
          <w:sz w:val="24"/>
          <w:szCs w:val="24"/>
        </w:rPr>
        <w:t xml:space="preserve">. </w:t>
      </w:r>
      <w:r w:rsidR="007F4F79" w:rsidRPr="00147655">
        <w:rPr>
          <w:rFonts w:ascii="Times New Roman" w:hAnsi="Times New Roman" w:cs="Times New Roman"/>
          <w:sz w:val="24"/>
          <w:szCs w:val="24"/>
        </w:rPr>
        <w:t>Amaç</w:t>
      </w:r>
      <w:r w:rsidRPr="00147655">
        <w:rPr>
          <w:rFonts w:ascii="Times New Roman" w:hAnsi="Times New Roman" w:cs="Times New Roman"/>
          <w:sz w:val="24"/>
          <w:szCs w:val="24"/>
        </w:rPr>
        <w:t>, ülkelerin enerji arzının sürekli ve güvenilir hale getirilmesini sağlama</w:t>
      </w:r>
      <w:r w:rsidR="007F4F79" w:rsidRPr="00147655">
        <w:rPr>
          <w:rFonts w:ascii="Times New Roman" w:hAnsi="Times New Roman" w:cs="Times New Roman"/>
          <w:sz w:val="24"/>
          <w:szCs w:val="24"/>
        </w:rPr>
        <w:t xml:space="preserve">ktır. Enerji güvenliği kavramı; </w:t>
      </w:r>
      <w:r w:rsidR="007F4F79" w:rsidRPr="00147655">
        <w:rPr>
          <w:rFonts w:ascii="Times New Roman" w:hAnsi="Times New Roman" w:cs="Times New Roman"/>
          <w:sz w:val="24"/>
          <w:szCs w:val="24"/>
        </w:rPr>
        <w:lastRenderedPageBreak/>
        <w:t>enerji tedarik zincirinin güvenliği, enerjinin genişletilmesi, enerji verimliliğinin arttırılması, stokların oluşturulması ve ulusal enerjinin korunması gibi politikaların oluşturulmasıdır.</w:t>
      </w:r>
    </w:p>
    <w:p w14:paraId="7C8794AD" w14:textId="77777777" w:rsidR="007F4F79" w:rsidRPr="00147655" w:rsidRDefault="007F4F79" w:rsidP="00147655">
      <w:pPr>
        <w:spacing w:line="360" w:lineRule="auto"/>
        <w:rPr>
          <w:rFonts w:ascii="Times New Roman" w:hAnsi="Times New Roman" w:cs="Times New Roman"/>
          <w:sz w:val="24"/>
          <w:szCs w:val="24"/>
        </w:rPr>
      </w:pPr>
    </w:p>
    <w:p w14:paraId="28B3AC97" w14:textId="5D943DF9"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Adil Enerji Ticareti:</w:t>
      </w:r>
      <w:r w:rsidRPr="00147655">
        <w:rPr>
          <w:rFonts w:ascii="Times New Roman" w:hAnsi="Times New Roman" w:cs="Times New Roman"/>
          <w:sz w:val="24"/>
          <w:szCs w:val="24"/>
        </w:rPr>
        <w:t xml:space="preserve"> Enerji diplomasisi, adil ve dengeli bir enerji ticaretini teşvik eder. Fiyatlandırma, ticaret anlaşmaları ve enerji ticareti adil paylaşımı gibi uluslararası iş</w:t>
      </w:r>
      <w:r w:rsidR="007F4F79" w:rsidRPr="00147655">
        <w:rPr>
          <w:rFonts w:ascii="Times New Roman" w:hAnsi="Times New Roman" w:cs="Times New Roman"/>
          <w:sz w:val="24"/>
          <w:szCs w:val="24"/>
        </w:rPr>
        <w:t xml:space="preserve"> </w:t>
      </w:r>
      <w:r w:rsidRPr="00147655">
        <w:rPr>
          <w:rFonts w:ascii="Times New Roman" w:hAnsi="Times New Roman" w:cs="Times New Roman"/>
          <w:sz w:val="24"/>
          <w:szCs w:val="24"/>
        </w:rPr>
        <w:t>birliğini destekl</w:t>
      </w:r>
      <w:r w:rsidR="007F4F79" w:rsidRPr="00147655">
        <w:rPr>
          <w:rFonts w:ascii="Times New Roman" w:hAnsi="Times New Roman" w:cs="Times New Roman"/>
          <w:sz w:val="24"/>
          <w:szCs w:val="24"/>
        </w:rPr>
        <w:t>emektedir.</w:t>
      </w:r>
    </w:p>
    <w:p w14:paraId="0FF0DD13" w14:textId="239A8093"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Enerji diplomasisi, uluslararası ticaretin önemli bir üyesi olarak da öne çıkar. Enerji ticaretinin küresel ticareti, birçok ülke arasında ekonomik, politik ve oluşturulan </w:t>
      </w:r>
      <w:r w:rsidR="007F4F79" w:rsidRPr="00147655">
        <w:rPr>
          <w:rFonts w:ascii="Times New Roman" w:hAnsi="Times New Roman" w:cs="Times New Roman"/>
          <w:sz w:val="24"/>
          <w:szCs w:val="24"/>
        </w:rPr>
        <w:t xml:space="preserve">diğer bağlarla </w:t>
      </w:r>
      <w:r w:rsidRPr="00147655">
        <w:rPr>
          <w:rFonts w:ascii="Times New Roman" w:hAnsi="Times New Roman" w:cs="Times New Roman"/>
          <w:sz w:val="24"/>
          <w:szCs w:val="24"/>
        </w:rPr>
        <w:t>biçimlendirilir. Uluslararası enerji ticaretinde, enerji arzındaki üretim, yayılma ve çalışma sırasında ortaya çıkan karmaşıklıkların anlaşılması kritiktir. Lojistik</w:t>
      </w:r>
      <w:r w:rsidR="007F4F79" w:rsidRPr="00147655">
        <w:rPr>
          <w:rFonts w:ascii="Times New Roman" w:hAnsi="Times New Roman" w:cs="Times New Roman"/>
          <w:sz w:val="24"/>
          <w:szCs w:val="24"/>
        </w:rPr>
        <w:t xml:space="preserve"> ve güvenlik</w:t>
      </w:r>
      <w:r w:rsidRPr="00147655">
        <w:rPr>
          <w:rFonts w:ascii="Times New Roman" w:hAnsi="Times New Roman" w:cs="Times New Roman"/>
          <w:sz w:val="24"/>
          <w:szCs w:val="24"/>
        </w:rPr>
        <w:t>, enerji diplomasisinde önemli bir rol oynamaktadır.</w:t>
      </w:r>
    </w:p>
    <w:p w14:paraId="76E43206" w14:textId="5100147E"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İkili ve çok yönlü enerji anlaşmaları, ülkeler arası bileşenler bakımından kilit bir rol oynar. İki veya daha fazla ülke arasında yapılan bu anlaşmalar, enerji paylaşım </w:t>
      </w:r>
      <w:r w:rsidR="007F4F79" w:rsidRPr="00147655">
        <w:rPr>
          <w:rFonts w:ascii="Times New Roman" w:hAnsi="Times New Roman" w:cs="Times New Roman"/>
          <w:sz w:val="24"/>
          <w:szCs w:val="24"/>
        </w:rPr>
        <w:t>alanlarını belirler</w:t>
      </w:r>
      <w:r w:rsidRPr="00147655">
        <w:rPr>
          <w:rFonts w:ascii="Times New Roman" w:hAnsi="Times New Roman" w:cs="Times New Roman"/>
          <w:sz w:val="24"/>
          <w:szCs w:val="24"/>
        </w:rPr>
        <w:t xml:space="preserve">, ortak dağıtım ve enerji politikalarının birleştirilmesini sağlar. Bu anlaşmalar, enerji tüketimini artırmak, ticaretin düzenlenmesini sağlamak ve ülkeler arasında </w:t>
      </w:r>
      <w:r w:rsidR="007F4F79" w:rsidRPr="00147655">
        <w:rPr>
          <w:rFonts w:ascii="Times New Roman" w:hAnsi="Times New Roman" w:cs="Times New Roman"/>
          <w:sz w:val="24"/>
          <w:szCs w:val="24"/>
        </w:rPr>
        <w:t>iş birliğini</w:t>
      </w:r>
      <w:r w:rsidRPr="00147655">
        <w:rPr>
          <w:rFonts w:ascii="Times New Roman" w:hAnsi="Times New Roman" w:cs="Times New Roman"/>
          <w:sz w:val="24"/>
          <w:szCs w:val="24"/>
        </w:rPr>
        <w:t xml:space="preserve"> </w:t>
      </w:r>
      <w:r w:rsidR="007F4F79" w:rsidRPr="00147655">
        <w:rPr>
          <w:rFonts w:ascii="Times New Roman" w:hAnsi="Times New Roman" w:cs="Times New Roman"/>
          <w:sz w:val="24"/>
          <w:szCs w:val="24"/>
        </w:rPr>
        <w:t xml:space="preserve">sürdürmek </w:t>
      </w:r>
      <w:r w:rsidRPr="00147655">
        <w:rPr>
          <w:rFonts w:ascii="Times New Roman" w:hAnsi="Times New Roman" w:cs="Times New Roman"/>
          <w:sz w:val="24"/>
          <w:szCs w:val="24"/>
        </w:rPr>
        <w:t>amacını taşır.</w:t>
      </w:r>
      <w:r w:rsidR="007F4F79" w:rsidRPr="00147655">
        <w:rPr>
          <w:rFonts w:ascii="Times New Roman" w:hAnsi="Times New Roman" w:cs="Times New Roman"/>
          <w:sz w:val="24"/>
          <w:szCs w:val="24"/>
        </w:rPr>
        <w:t xml:space="preserve"> İş </w:t>
      </w:r>
      <w:r w:rsidRPr="00147655">
        <w:rPr>
          <w:rFonts w:ascii="Times New Roman" w:hAnsi="Times New Roman" w:cs="Times New Roman"/>
          <w:sz w:val="24"/>
          <w:szCs w:val="24"/>
        </w:rPr>
        <w:t>birliği ve anlaşmalar, küresel enerji dağılımını şekillendiren önemli unsurlardır. Bu diplomasi, sadece enerji tasarrufu</w:t>
      </w:r>
      <w:r w:rsidR="007F4F79" w:rsidRPr="00147655">
        <w:rPr>
          <w:rFonts w:ascii="Times New Roman" w:hAnsi="Times New Roman" w:cs="Times New Roman"/>
          <w:sz w:val="24"/>
          <w:szCs w:val="24"/>
        </w:rPr>
        <w:t>nu</w:t>
      </w:r>
      <w:r w:rsidRPr="00147655">
        <w:rPr>
          <w:rFonts w:ascii="Times New Roman" w:hAnsi="Times New Roman" w:cs="Times New Roman"/>
          <w:sz w:val="24"/>
          <w:szCs w:val="24"/>
        </w:rPr>
        <w:t xml:space="preserve"> değil aynı zamanda ekonomik kalkınmayı, politik istikrarı ve büyümeyi sürdürebilir</w:t>
      </w:r>
      <w:r w:rsidR="007F4F79" w:rsidRPr="00147655">
        <w:rPr>
          <w:rFonts w:ascii="Times New Roman" w:hAnsi="Times New Roman" w:cs="Times New Roman"/>
          <w:sz w:val="24"/>
          <w:szCs w:val="24"/>
        </w:rPr>
        <w:t xml:space="preserve"> kılmaktadır.</w:t>
      </w:r>
    </w:p>
    <w:p w14:paraId="2B5FF7BB" w14:textId="77777777" w:rsidR="008C78CC" w:rsidRPr="00147655" w:rsidRDefault="008C78CC"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4- Enerji Sektöründe İletişim Stratejileri</w:t>
      </w:r>
    </w:p>
    <w:p w14:paraId="7419DE95" w14:textId="7F10E301"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Sosyal medyanın giderek </w:t>
      </w:r>
      <w:r w:rsidR="007F4F79" w:rsidRPr="00147655">
        <w:rPr>
          <w:rFonts w:ascii="Times New Roman" w:hAnsi="Times New Roman" w:cs="Times New Roman"/>
          <w:sz w:val="24"/>
          <w:szCs w:val="24"/>
        </w:rPr>
        <w:t>yaygınlaşmasıyla</w:t>
      </w:r>
      <w:r w:rsidRPr="00147655">
        <w:rPr>
          <w:rFonts w:ascii="Times New Roman" w:hAnsi="Times New Roman" w:cs="Times New Roman"/>
          <w:sz w:val="24"/>
          <w:szCs w:val="24"/>
        </w:rPr>
        <w:t xml:space="preserve"> birlikte </w:t>
      </w:r>
      <w:r w:rsidR="007F4F79" w:rsidRPr="00147655">
        <w:rPr>
          <w:rFonts w:ascii="Times New Roman" w:hAnsi="Times New Roman" w:cs="Times New Roman"/>
          <w:sz w:val="24"/>
          <w:szCs w:val="24"/>
        </w:rPr>
        <w:t xml:space="preserve">devletin enerji politikaları ve </w:t>
      </w:r>
      <w:r w:rsidRPr="00147655">
        <w:rPr>
          <w:rFonts w:ascii="Times New Roman" w:hAnsi="Times New Roman" w:cs="Times New Roman"/>
          <w:sz w:val="24"/>
          <w:szCs w:val="24"/>
        </w:rPr>
        <w:t>enerji şirketleri için dijital iletişim</w:t>
      </w:r>
      <w:r w:rsidR="007F4F79" w:rsidRPr="00147655">
        <w:rPr>
          <w:rFonts w:ascii="Times New Roman" w:hAnsi="Times New Roman" w:cs="Times New Roman"/>
          <w:sz w:val="24"/>
          <w:szCs w:val="24"/>
        </w:rPr>
        <w:t xml:space="preserve"> büyük bir paya sahip denilebilir</w:t>
      </w:r>
      <w:r w:rsidRPr="00147655">
        <w:rPr>
          <w:rFonts w:ascii="Times New Roman" w:hAnsi="Times New Roman" w:cs="Times New Roman"/>
          <w:sz w:val="24"/>
          <w:szCs w:val="24"/>
        </w:rPr>
        <w:t>. Şirketler, sosyal medya platformlarını aktif bir şekilde kullanarak toplumla doğrudan etkileşime gir</w:t>
      </w:r>
      <w:r w:rsidR="007F4F79" w:rsidRPr="00147655">
        <w:rPr>
          <w:rFonts w:ascii="Times New Roman" w:hAnsi="Times New Roman" w:cs="Times New Roman"/>
          <w:sz w:val="24"/>
          <w:szCs w:val="24"/>
        </w:rPr>
        <w:t>erek</w:t>
      </w:r>
      <w:r w:rsidRPr="00147655">
        <w:rPr>
          <w:rFonts w:ascii="Times New Roman" w:hAnsi="Times New Roman" w:cs="Times New Roman"/>
          <w:sz w:val="24"/>
          <w:szCs w:val="24"/>
        </w:rPr>
        <w:t xml:space="preserve"> güncel bilgileri paylaşabili</w:t>
      </w:r>
      <w:r w:rsidR="007F4F79" w:rsidRPr="00147655">
        <w:rPr>
          <w:rFonts w:ascii="Times New Roman" w:hAnsi="Times New Roman" w:cs="Times New Roman"/>
          <w:sz w:val="24"/>
          <w:szCs w:val="24"/>
        </w:rPr>
        <w:t>r.</w:t>
      </w:r>
      <w:r w:rsidRPr="00147655">
        <w:rPr>
          <w:rFonts w:ascii="Times New Roman" w:hAnsi="Times New Roman" w:cs="Times New Roman"/>
          <w:sz w:val="24"/>
          <w:szCs w:val="24"/>
        </w:rPr>
        <w:t xml:space="preserve"> Aynı zamanda sürdürülebilirlik projeleri, enerji tasarrufu gibi bilinçlendirme kampanyaları düzenleyerek kitleleri</w:t>
      </w:r>
      <w:r w:rsidR="006C64EB" w:rsidRPr="00147655">
        <w:rPr>
          <w:rFonts w:ascii="Times New Roman" w:hAnsi="Times New Roman" w:cs="Times New Roman"/>
          <w:sz w:val="24"/>
          <w:szCs w:val="24"/>
        </w:rPr>
        <w:t>ni</w:t>
      </w:r>
      <w:r w:rsidRPr="00147655">
        <w:rPr>
          <w:rFonts w:ascii="Times New Roman" w:hAnsi="Times New Roman" w:cs="Times New Roman"/>
          <w:sz w:val="24"/>
          <w:szCs w:val="24"/>
        </w:rPr>
        <w:t xml:space="preserve"> çoğaltabilirler.</w:t>
      </w:r>
    </w:p>
    <w:p w14:paraId="6FF8C659" w14:textId="1C2112E7" w:rsidR="008C78CC"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Olası acil durumlar veya olumsuz olayların karşısında hızlı, iyileştirici ve etkili bir iletişim, </w:t>
      </w:r>
      <w:r w:rsidR="007F4F79" w:rsidRPr="00147655">
        <w:rPr>
          <w:rFonts w:ascii="Times New Roman" w:hAnsi="Times New Roman" w:cs="Times New Roman"/>
          <w:sz w:val="24"/>
          <w:szCs w:val="24"/>
        </w:rPr>
        <w:t xml:space="preserve">devletin ve özel </w:t>
      </w:r>
      <w:r w:rsidRPr="00147655">
        <w:rPr>
          <w:rFonts w:ascii="Times New Roman" w:hAnsi="Times New Roman" w:cs="Times New Roman"/>
          <w:sz w:val="24"/>
          <w:szCs w:val="24"/>
        </w:rPr>
        <w:t xml:space="preserve">şirketin itibarını koruması açısından kritik bir </w:t>
      </w:r>
      <w:r w:rsidR="006C64EB" w:rsidRPr="00147655">
        <w:rPr>
          <w:rFonts w:ascii="Times New Roman" w:hAnsi="Times New Roman" w:cs="Times New Roman"/>
          <w:sz w:val="24"/>
          <w:szCs w:val="24"/>
        </w:rPr>
        <w:t>öneme sahip olmaktadır</w:t>
      </w:r>
      <w:r w:rsidRPr="00147655">
        <w:rPr>
          <w:rFonts w:ascii="Times New Roman" w:hAnsi="Times New Roman" w:cs="Times New Roman"/>
          <w:sz w:val="24"/>
          <w:szCs w:val="24"/>
        </w:rPr>
        <w:t>.</w:t>
      </w:r>
      <w:r w:rsidR="006C64EB" w:rsidRPr="00147655">
        <w:rPr>
          <w:rFonts w:ascii="Times New Roman" w:hAnsi="Times New Roman" w:cs="Times New Roman"/>
          <w:sz w:val="24"/>
          <w:szCs w:val="24"/>
        </w:rPr>
        <w:t xml:space="preserve"> </w:t>
      </w:r>
      <w:r w:rsidRPr="00147655">
        <w:rPr>
          <w:rFonts w:ascii="Times New Roman" w:hAnsi="Times New Roman" w:cs="Times New Roman"/>
          <w:sz w:val="24"/>
          <w:szCs w:val="24"/>
        </w:rPr>
        <w:t>Ayrıca</w:t>
      </w:r>
      <w:r w:rsidR="006C64EB" w:rsidRPr="00147655">
        <w:rPr>
          <w:rFonts w:ascii="Times New Roman" w:hAnsi="Times New Roman" w:cs="Times New Roman"/>
          <w:sz w:val="24"/>
          <w:szCs w:val="24"/>
        </w:rPr>
        <w:t>, y</w:t>
      </w:r>
      <w:r w:rsidRPr="00147655">
        <w:rPr>
          <w:rFonts w:ascii="Times New Roman" w:hAnsi="Times New Roman" w:cs="Times New Roman"/>
          <w:sz w:val="24"/>
          <w:szCs w:val="24"/>
        </w:rPr>
        <w:t>enilenebilir enerji projeleri, karbon ayak izi</w:t>
      </w:r>
      <w:r w:rsidR="006C64EB" w:rsidRPr="00147655">
        <w:rPr>
          <w:rStyle w:val="DipnotBavurusu"/>
          <w:rFonts w:ascii="Times New Roman" w:hAnsi="Times New Roman" w:cs="Times New Roman"/>
          <w:sz w:val="24"/>
          <w:szCs w:val="24"/>
        </w:rPr>
        <w:footnoteReference w:id="4"/>
      </w:r>
      <w:r w:rsidRPr="00147655">
        <w:rPr>
          <w:rFonts w:ascii="Times New Roman" w:hAnsi="Times New Roman" w:cs="Times New Roman"/>
          <w:sz w:val="24"/>
          <w:szCs w:val="24"/>
        </w:rPr>
        <w:t xml:space="preserve"> azaltma çabaları ve etki değerlendirmeleri gibi açık şeffaf bir </w:t>
      </w:r>
      <w:r w:rsidRPr="00147655">
        <w:rPr>
          <w:rFonts w:ascii="Times New Roman" w:hAnsi="Times New Roman" w:cs="Times New Roman"/>
          <w:sz w:val="24"/>
          <w:szCs w:val="24"/>
        </w:rPr>
        <w:lastRenderedPageBreak/>
        <w:t xml:space="preserve">iletişim stratejisi, </w:t>
      </w:r>
      <w:r w:rsidR="007F4F79" w:rsidRPr="00147655">
        <w:rPr>
          <w:rFonts w:ascii="Times New Roman" w:hAnsi="Times New Roman" w:cs="Times New Roman"/>
          <w:sz w:val="24"/>
          <w:szCs w:val="24"/>
        </w:rPr>
        <w:t xml:space="preserve">devletin ve </w:t>
      </w:r>
      <w:r w:rsidRPr="00147655">
        <w:rPr>
          <w:rFonts w:ascii="Times New Roman" w:hAnsi="Times New Roman" w:cs="Times New Roman"/>
          <w:sz w:val="24"/>
          <w:szCs w:val="24"/>
        </w:rPr>
        <w:t>şirket</w:t>
      </w:r>
      <w:r w:rsidR="007F4F79" w:rsidRPr="00147655">
        <w:rPr>
          <w:rFonts w:ascii="Times New Roman" w:hAnsi="Times New Roman" w:cs="Times New Roman"/>
          <w:sz w:val="24"/>
          <w:szCs w:val="24"/>
        </w:rPr>
        <w:t>lerin</w:t>
      </w:r>
      <w:r w:rsidRPr="00147655">
        <w:rPr>
          <w:rFonts w:ascii="Times New Roman" w:hAnsi="Times New Roman" w:cs="Times New Roman"/>
          <w:sz w:val="24"/>
          <w:szCs w:val="24"/>
        </w:rPr>
        <w:t xml:space="preserve"> toplum nezdinde sorumluluk sahibi olduğu imajını güçlendirebilir.</w:t>
      </w:r>
    </w:p>
    <w:p w14:paraId="768A31AE" w14:textId="77777777" w:rsidR="00FE5B2E" w:rsidRDefault="00FE5B2E" w:rsidP="00147655">
      <w:pPr>
        <w:spacing w:line="360" w:lineRule="auto"/>
        <w:rPr>
          <w:rFonts w:ascii="Times New Roman" w:hAnsi="Times New Roman" w:cs="Times New Roman"/>
          <w:sz w:val="24"/>
          <w:szCs w:val="24"/>
        </w:rPr>
      </w:pPr>
    </w:p>
    <w:p w14:paraId="6E4F42EC" w14:textId="77777777" w:rsidR="00FE5B2E" w:rsidRPr="00147655" w:rsidRDefault="00FE5B2E" w:rsidP="00147655">
      <w:pPr>
        <w:spacing w:line="360" w:lineRule="auto"/>
        <w:rPr>
          <w:rFonts w:ascii="Times New Roman" w:hAnsi="Times New Roman" w:cs="Times New Roman"/>
          <w:sz w:val="24"/>
          <w:szCs w:val="24"/>
        </w:rPr>
      </w:pPr>
    </w:p>
    <w:p w14:paraId="4C782128" w14:textId="2FB3D8A3" w:rsidR="008C78CC" w:rsidRPr="00147655" w:rsidRDefault="008C78CC"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DIŞİŞLERİ BAKANI</w:t>
      </w:r>
    </w:p>
    <w:p w14:paraId="19C04C02" w14:textId="15F5B325"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w:t>
      </w:r>
      <w:r w:rsidR="006C3233" w:rsidRPr="00147655">
        <w:rPr>
          <w:rFonts w:ascii="Times New Roman" w:hAnsi="Times New Roman" w:cs="Times New Roman"/>
          <w:sz w:val="24"/>
          <w:szCs w:val="24"/>
        </w:rPr>
        <w:t>i</w:t>
      </w:r>
      <w:r w:rsidRPr="00147655">
        <w:rPr>
          <w:rFonts w:ascii="Times New Roman" w:hAnsi="Times New Roman" w:cs="Times New Roman"/>
          <w:sz w:val="24"/>
          <w:szCs w:val="24"/>
        </w:rPr>
        <w:t>şleri Bakanları, ülkenin dış politikasını yönlendir</w:t>
      </w:r>
      <w:r w:rsidR="006C64EB" w:rsidRPr="00147655">
        <w:rPr>
          <w:rFonts w:ascii="Times New Roman" w:hAnsi="Times New Roman" w:cs="Times New Roman"/>
          <w:sz w:val="24"/>
          <w:szCs w:val="24"/>
        </w:rPr>
        <w:t>erek</w:t>
      </w:r>
      <w:r w:rsidRPr="00147655">
        <w:rPr>
          <w:rFonts w:ascii="Times New Roman" w:hAnsi="Times New Roman" w:cs="Times New Roman"/>
          <w:sz w:val="24"/>
          <w:szCs w:val="24"/>
        </w:rPr>
        <w:t xml:space="preserve"> diplomatik ilişkileri yönetir ve uluslararası anlaşmaların müzakere edilmesinde önemli bir rol oynar.</w:t>
      </w:r>
    </w:p>
    <w:p w14:paraId="56AA9351" w14:textId="34116F11"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Türkiye açısından ele alınacak olursa:</w:t>
      </w:r>
    </w:p>
    <w:p w14:paraId="2D9A4E60" w14:textId="2632098C"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‘’Hükümetçe tayin ve tespit edilecek esaslara göre dış politikayı uygulamak ve </w:t>
      </w:r>
      <w:proofErr w:type="gramStart"/>
      <w:r w:rsidRPr="00147655">
        <w:rPr>
          <w:rFonts w:ascii="Times New Roman" w:hAnsi="Times New Roman" w:cs="Times New Roman"/>
          <w:sz w:val="24"/>
          <w:szCs w:val="24"/>
        </w:rPr>
        <w:t>Türkiye Cumhuriyetinin</w:t>
      </w:r>
      <w:proofErr w:type="gramEnd"/>
      <w:r w:rsidRPr="00147655">
        <w:rPr>
          <w:rFonts w:ascii="Times New Roman" w:hAnsi="Times New Roman" w:cs="Times New Roman"/>
          <w:sz w:val="24"/>
          <w:szCs w:val="24"/>
        </w:rPr>
        <w:t xml:space="preserve"> yabancı devletler ve Uluslararası kuruluşlarla ilişkilerini yürütmek.</w:t>
      </w:r>
    </w:p>
    <w:p w14:paraId="6BA86007" w14:textId="094816AB"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 b) </w:t>
      </w:r>
      <w:proofErr w:type="gramStart"/>
      <w:r w:rsidRPr="00147655">
        <w:rPr>
          <w:rFonts w:ascii="Times New Roman" w:hAnsi="Times New Roman" w:cs="Times New Roman"/>
          <w:sz w:val="24"/>
          <w:szCs w:val="24"/>
        </w:rPr>
        <w:t>Türkiye Cumhuriyetinin</w:t>
      </w:r>
      <w:proofErr w:type="gramEnd"/>
      <w:r w:rsidRPr="00147655">
        <w:rPr>
          <w:rFonts w:ascii="Times New Roman" w:hAnsi="Times New Roman" w:cs="Times New Roman"/>
          <w:sz w:val="24"/>
          <w:szCs w:val="24"/>
        </w:rPr>
        <w:t xml:space="preserve"> dış politikasının tespiti için hazırlık çalışmaları yapmak ve tekliflerde bulunmak, tespit edilecek dış politikayı yürütmek ve koordine etmek.</w:t>
      </w:r>
    </w:p>
    <w:p w14:paraId="3578EA33" w14:textId="77777777"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c) T.C. uyruklu gerçek ve tüzel kişilerin yabancı devletler ve uluslararası kuruluşlar karşısındaki hak ve menfaatlerini korumak, geliştirmek ve bu alanlarda diplomasi ve konsolosluk himayesini sağlamak.</w:t>
      </w:r>
    </w:p>
    <w:p w14:paraId="7ABD7187" w14:textId="77777777"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d) </w:t>
      </w:r>
      <w:proofErr w:type="gramStart"/>
      <w:r w:rsidRPr="00147655">
        <w:rPr>
          <w:rFonts w:ascii="Times New Roman" w:hAnsi="Times New Roman" w:cs="Times New Roman"/>
          <w:sz w:val="24"/>
          <w:szCs w:val="24"/>
        </w:rPr>
        <w:t>Türkiye Cumhuriyetinin</w:t>
      </w:r>
      <w:proofErr w:type="gramEnd"/>
      <w:r w:rsidRPr="00147655">
        <w:rPr>
          <w:rFonts w:ascii="Times New Roman" w:hAnsi="Times New Roman" w:cs="Times New Roman"/>
          <w:sz w:val="24"/>
          <w:szCs w:val="24"/>
        </w:rPr>
        <w:t xml:space="preserve"> yabancı devletlerle, bunların temsilcilikleri ve temsilcileri ile, milletlerarası teşkilatlarla, ilgili Bakanlıklarla işbirliği yapmak suretiyle temas ve müzakerelerini yürütmek, bu temas ve müzakereler sonucu gerekiyorsa milletlerarası anlaşmaları yine diğer Bakanlıklarla işbirliği ile yapmak.</w:t>
      </w:r>
    </w:p>
    <w:p w14:paraId="50B9416D" w14:textId="77777777"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e) Diğer Bakanlık ve kuruluşların dış politikayı etkileyen faaliyet ve temaslarının devletin dış politikasına uygunluğunu sağlamak, bu kuruluşların uluslararası kuruluşlar ve yabancı kamu ve özel kuruluşlarıyla kendi görev alanlarına giren temasların koordinasyonunu sağlamak ve bunlara katılmak.</w:t>
      </w:r>
    </w:p>
    <w:p w14:paraId="4759038F" w14:textId="3E84AB3E" w:rsidR="006C64EB" w:rsidRPr="00147655" w:rsidRDefault="006C64EB"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f) Mali, iktisadi ve diğer teknik konularda ilgili kurum ve kuruluşlarca yürütülmesi gereken veya statülerinde, üyelerinin ve ortaklarının belli Bakanlık veya merci vasıtasıyla işlem yapacağı belirtilen milletlerarası kuruluşlarla yürütülecek dış temas ve müzakerelerin dış politikaya uygun olarak yürütülmelerini gözetmek, gerekirse bunlara katılmak.’’ </w:t>
      </w:r>
      <w:sdt>
        <w:sdtPr>
          <w:rPr>
            <w:rFonts w:ascii="Times New Roman" w:hAnsi="Times New Roman" w:cs="Times New Roman"/>
            <w:sz w:val="24"/>
            <w:szCs w:val="24"/>
          </w:rPr>
          <w:id w:val="1579946117"/>
          <w:citation/>
        </w:sdtPr>
        <w:sdtContent>
          <w:r w:rsidRPr="00147655">
            <w:rPr>
              <w:rFonts w:ascii="Times New Roman" w:hAnsi="Times New Roman" w:cs="Times New Roman"/>
              <w:sz w:val="24"/>
              <w:szCs w:val="24"/>
            </w:rPr>
            <w:fldChar w:fldCharType="begin"/>
          </w:r>
          <w:r w:rsidRPr="00147655">
            <w:rPr>
              <w:rFonts w:ascii="Times New Roman" w:hAnsi="Times New Roman" w:cs="Times New Roman"/>
              <w:sz w:val="24"/>
              <w:szCs w:val="24"/>
            </w:rPr>
            <w:instrText xml:space="preserve">CITATION GÖR10 \t  \l 1055 </w:instrText>
          </w:r>
          <w:r w:rsidRPr="00147655">
            <w:rPr>
              <w:rFonts w:ascii="Times New Roman" w:hAnsi="Times New Roman" w:cs="Times New Roman"/>
              <w:sz w:val="24"/>
              <w:szCs w:val="24"/>
            </w:rPr>
            <w:fldChar w:fldCharType="separate"/>
          </w:r>
          <w:r w:rsidRPr="00147655">
            <w:rPr>
              <w:rFonts w:ascii="Times New Roman" w:hAnsi="Times New Roman" w:cs="Times New Roman"/>
              <w:noProof/>
              <w:sz w:val="24"/>
              <w:szCs w:val="24"/>
            </w:rPr>
            <w:t>(2010)</w:t>
          </w:r>
          <w:r w:rsidRPr="00147655">
            <w:rPr>
              <w:rFonts w:ascii="Times New Roman" w:hAnsi="Times New Roman" w:cs="Times New Roman"/>
              <w:sz w:val="24"/>
              <w:szCs w:val="24"/>
            </w:rPr>
            <w:fldChar w:fldCharType="end"/>
          </w:r>
        </w:sdtContent>
      </w:sdt>
      <w:r w:rsidRPr="00147655">
        <w:rPr>
          <w:rFonts w:ascii="Times New Roman" w:hAnsi="Times New Roman" w:cs="Times New Roman"/>
          <w:sz w:val="24"/>
          <w:szCs w:val="24"/>
        </w:rPr>
        <w:t>.</w:t>
      </w:r>
    </w:p>
    <w:p w14:paraId="0130B9BA" w14:textId="5C1DA832" w:rsidR="008C78CC" w:rsidRPr="00147655" w:rsidRDefault="008C78CC" w:rsidP="00147655">
      <w:pPr>
        <w:pStyle w:val="ListeParagraf"/>
        <w:numPr>
          <w:ilvl w:val="1"/>
          <w:numId w:val="9"/>
        </w:numPr>
        <w:spacing w:line="360" w:lineRule="auto"/>
        <w:rPr>
          <w:rFonts w:ascii="Times New Roman" w:hAnsi="Times New Roman" w:cs="Times New Roman"/>
          <w:iCs/>
          <w:sz w:val="24"/>
          <w:szCs w:val="24"/>
        </w:rPr>
      </w:pPr>
      <w:r w:rsidRPr="00147655">
        <w:rPr>
          <w:rFonts w:ascii="Times New Roman" w:hAnsi="Times New Roman" w:cs="Times New Roman"/>
          <w:b/>
          <w:bCs/>
          <w:iCs/>
          <w:sz w:val="24"/>
          <w:szCs w:val="24"/>
        </w:rPr>
        <w:t>Protokol Kuralları</w:t>
      </w:r>
      <w:r w:rsidRPr="00147655">
        <w:rPr>
          <w:rFonts w:ascii="Times New Roman" w:hAnsi="Times New Roman" w:cs="Times New Roman"/>
          <w:iCs/>
          <w:sz w:val="24"/>
          <w:szCs w:val="24"/>
        </w:rPr>
        <w:t xml:space="preserve"> </w:t>
      </w:r>
    </w:p>
    <w:p w14:paraId="4551D59C" w14:textId="5DD01AD9" w:rsidR="008C78CC" w:rsidRPr="00147655" w:rsidRDefault="008C78CC" w:rsidP="00147655">
      <w:pPr>
        <w:spacing w:line="360" w:lineRule="auto"/>
        <w:rPr>
          <w:rFonts w:ascii="Times New Roman" w:hAnsi="Times New Roman" w:cs="Times New Roman"/>
          <w:i/>
          <w:sz w:val="24"/>
          <w:szCs w:val="24"/>
        </w:rPr>
      </w:pPr>
      <w:r w:rsidRPr="00147655">
        <w:rPr>
          <w:rFonts w:ascii="Times New Roman" w:hAnsi="Times New Roman" w:cs="Times New Roman"/>
          <w:sz w:val="24"/>
          <w:szCs w:val="24"/>
        </w:rPr>
        <w:lastRenderedPageBreak/>
        <w:t xml:space="preserve">Diplomatik protokol, </w:t>
      </w:r>
      <w:r w:rsidR="003A65AC" w:rsidRPr="00147655">
        <w:rPr>
          <w:rFonts w:ascii="Times New Roman" w:hAnsi="Times New Roman" w:cs="Times New Roman"/>
          <w:sz w:val="24"/>
          <w:szCs w:val="24"/>
        </w:rPr>
        <w:t>d</w:t>
      </w:r>
      <w:r w:rsidRPr="00147655">
        <w:rPr>
          <w:rFonts w:ascii="Times New Roman" w:hAnsi="Times New Roman" w:cs="Times New Roman"/>
          <w:sz w:val="24"/>
          <w:szCs w:val="24"/>
        </w:rPr>
        <w:t xml:space="preserve">ışişleri </w:t>
      </w:r>
      <w:r w:rsidR="003A65AC" w:rsidRPr="00147655">
        <w:rPr>
          <w:rFonts w:ascii="Times New Roman" w:hAnsi="Times New Roman" w:cs="Times New Roman"/>
          <w:sz w:val="24"/>
          <w:szCs w:val="24"/>
        </w:rPr>
        <w:t>b</w:t>
      </w:r>
      <w:r w:rsidRPr="00147655">
        <w:rPr>
          <w:rFonts w:ascii="Times New Roman" w:hAnsi="Times New Roman" w:cs="Times New Roman"/>
          <w:sz w:val="24"/>
          <w:szCs w:val="24"/>
        </w:rPr>
        <w:t xml:space="preserve">akanlarının resmi ziyaretlerde, uluslararası toplantılarda ve diplomatik temaslar sırasında </w:t>
      </w:r>
      <w:r w:rsidR="003A65AC" w:rsidRPr="00147655">
        <w:rPr>
          <w:rFonts w:ascii="Times New Roman" w:hAnsi="Times New Roman" w:cs="Times New Roman"/>
          <w:sz w:val="24"/>
          <w:szCs w:val="24"/>
        </w:rPr>
        <w:t xml:space="preserve">uyduğu </w:t>
      </w:r>
      <w:r w:rsidRPr="00147655">
        <w:rPr>
          <w:rFonts w:ascii="Times New Roman" w:hAnsi="Times New Roman" w:cs="Times New Roman"/>
          <w:sz w:val="24"/>
          <w:szCs w:val="24"/>
        </w:rPr>
        <w:t>kuralları içerir. Bu kurallar</w:t>
      </w:r>
      <w:r w:rsidR="003A65AC" w:rsidRPr="00147655">
        <w:rPr>
          <w:rFonts w:ascii="Times New Roman" w:hAnsi="Times New Roman" w:cs="Times New Roman"/>
          <w:sz w:val="24"/>
          <w:szCs w:val="24"/>
        </w:rPr>
        <w:t xml:space="preserve"> </w:t>
      </w:r>
      <w:r w:rsidRPr="00147655">
        <w:rPr>
          <w:rFonts w:ascii="Times New Roman" w:hAnsi="Times New Roman" w:cs="Times New Roman"/>
          <w:sz w:val="24"/>
          <w:szCs w:val="24"/>
        </w:rPr>
        <w:t>karşılanma şekli, resmi konuşma düzeni, bayrak kullanımı gibi detayları kapsar.</w:t>
      </w:r>
    </w:p>
    <w:p w14:paraId="6F7C8E9F" w14:textId="07BBEBBD" w:rsidR="008C78CC" w:rsidRPr="00147655" w:rsidRDefault="008C78CC" w:rsidP="00147655">
      <w:pPr>
        <w:pStyle w:val="ListeParagraf"/>
        <w:numPr>
          <w:ilvl w:val="1"/>
          <w:numId w:val="9"/>
        </w:numPr>
        <w:spacing w:line="360" w:lineRule="auto"/>
        <w:rPr>
          <w:rFonts w:ascii="Times New Roman" w:hAnsi="Times New Roman" w:cs="Times New Roman"/>
          <w:iCs/>
          <w:sz w:val="24"/>
          <w:szCs w:val="24"/>
        </w:rPr>
      </w:pPr>
      <w:r w:rsidRPr="00147655">
        <w:rPr>
          <w:rFonts w:ascii="Times New Roman" w:hAnsi="Times New Roman" w:cs="Times New Roman"/>
          <w:b/>
          <w:bCs/>
          <w:iCs/>
          <w:sz w:val="24"/>
          <w:szCs w:val="24"/>
        </w:rPr>
        <w:t>Diplomatik Nezaketler</w:t>
      </w:r>
    </w:p>
    <w:p w14:paraId="187863F9" w14:textId="7CB31135"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w:t>
      </w:r>
      <w:r w:rsidR="003A65AC" w:rsidRPr="00147655">
        <w:rPr>
          <w:rFonts w:ascii="Times New Roman" w:hAnsi="Times New Roman" w:cs="Times New Roman"/>
          <w:sz w:val="24"/>
          <w:szCs w:val="24"/>
        </w:rPr>
        <w:t>i</w:t>
      </w:r>
      <w:r w:rsidRPr="00147655">
        <w:rPr>
          <w:rFonts w:ascii="Times New Roman" w:hAnsi="Times New Roman" w:cs="Times New Roman"/>
          <w:sz w:val="24"/>
          <w:szCs w:val="24"/>
        </w:rPr>
        <w:t>şleri Bakanları, diplomatik nezaket kurallarına uyarak diğer ülkelerin liderleri ve diplomatlarla saygılı ve iş</w:t>
      </w:r>
      <w:r w:rsidR="003A65AC" w:rsidRPr="00147655">
        <w:rPr>
          <w:rFonts w:ascii="Times New Roman" w:hAnsi="Times New Roman" w:cs="Times New Roman"/>
          <w:sz w:val="24"/>
          <w:szCs w:val="24"/>
        </w:rPr>
        <w:t xml:space="preserve"> </w:t>
      </w:r>
      <w:r w:rsidRPr="00147655">
        <w:rPr>
          <w:rFonts w:ascii="Times New Roman" w:hAnsi="Times New Roman" w:cs="Times New Roman"/>
          <w:sz w:val="24"/>
          <w:szCs w:val="24"/>
        </w:rPr>
        <w:t>birlikçi ilişkiler geliştirir. Nazik ve yapıcı iletişim, uluslararası ilişkilerin temelidir.</w:t>
      </w:r>
    </w:p>
    <w:p w14:paraId="5DA004D2" w14:textId="45C4D7F0" w:rsidR="008C78CC" w:rsidRPr="00147655" w:rsidRDefault="008C78CC" w:rsidP="00147655">
      <w:pPr>
        <w:pStyle w:val="ListeParagraf"/>
        <w:numPr>
          <w:ilvl w:val="1"/>
          <w:numId w:val="9"/>
        </w:numPr>
        <w:spacing w:line="360" w:lineRule="auto"/>
        <w:rPr>
          <w:rFonts w:ascii="Times New Roman" w:hAnsi="Times New Roman" w:cs="Times New Roman"/>
          <w:b/>
          <w:bCs/>
          <w:iCs/>
          <w:sz w:val="24"/>
          <w:szCs w:val="24"/>
        </w:rPr>
      </w:pPr>
      <w:r w:rsidRPr="00147655">
        <w:rPr>
          <w:rFonts w:ascii="Times New Roman" w:hAnsi="Times New Roman" w:cs="Times New Roman"/>
          <w:b/>
          <w:bCs/>
          <w:iCs/>
          <w:sz w:val="24"/>
          <w:szCs w:val="24"/>
        </w:rPr>
        <w:t>Hitabet ve Diksiyon</w:t>
      </w:r>
    </w:p>
    <w:p w14:paraId="5EE5E36C" w14:textId="5072A7B2"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İyi bir hitabet ve diksiyon, </w:t>
      </w:r>
      <w:r w:rsidR="003A65AC" w:rsidRPr="00147655">
        <w:rPr>
          <w:rFonts w:ascii="Times New Roman" w:hAnsi="Times New Roman" w:cs="Times New Roman"/>
          <w:sz w:val="24"/>
          <w:szCs w:val="24"/>
        </w:rPr>
        <w:t>d</w:t>
      </w:r>
      <w:r w:rsidRPr="00147655">
        <w:rPr>
          <w:rFonts w:ascii="Times New Roman" w:hAnsi="Times New Roman" w:cs="Times New Roman"/>
          <w:sz w:val="24"/>
          <w:szCs w:val="24"/>
        </w:rPr>
        <w:t>ış</w:t>
      </w:r>
      <w:r w:rsidR="003A65AC" w:rsidRPr="00147655">
        <w:rPr>
          <w:rFonts w:ascii="Times New Roman" w:hAnsi="Times New Roman" w:cs="Times New Roman"/>
          <w:sz w:val="24"/>
          <w:szCs w:val="24"/>
        </w:rPr>
        <w:t>i</w:t>
      </w:r>
      <w:r w:rsidRPr="00147655">
        <w:rPr>
          <w:rFonts w:ascii="Times New Roman" w:hAnsi="Times New Roman" w:cs="Times New Roman"/>
          <w:sz w:val="24"/>
          <w:szCs w:val="24"/>
        </w:rPr>
        <w:t xml:space="preserve">şleri </w:t>
      </w:r>
      <w:r w:rsidR="003A65AC" w:rsidRPr="00147655">
        <w:rPr>
          <w:rFonts w:ascii="Times New Roman" w:hAnsi="Times New Roman" w:cs="Times New Roman"/>
          <w:sz w:val="24"/>
          <w:szCs w:val="24"/>
        </w:rPr>
        <w:t>b</w:t>
      </w:r>
      <w:r w:rsidRPr="00147655">
        <w:rPr>
          <w:rFonts w:ascii="Times New Roman" w:hAnsi="Times New Roman" w:cs="Times New Roman"/>
          <w:sz w:val="24"/>
          <w:szCs w:val="24"/>
        </w:rPr>
        <w:t>akanları için kritik önem taşır. Etkili iletişim, netlik, vurgu, ses tonu ve doğru kelime seçimiyle uluslararası platformlarda</w:t>
      </w:r>
      <w:r w:rsidR="003A65AC" w:rsidRPr="00147655">
        <w:rPr>
          <w:rFonts w:ascii="Times New Roman" w:hAnsi="Times New Roman" w:cs="Times New Roman"/>
          <w:sz w:val="24"/>
          <w:szCs w:val="24"/>
        </w:rPr>
        <w:t xml:space="preserve"> kendi ülkesini temsil etmesi nedeniyle önem arz eder.</w:t>
      </w:r>
    </w:p>
    <w:p w14:paraId="34529F18" w14:textId="5ED023F6" w:rsidR="008C78CC" w:rsidRPr="00147655" w:rsidRDefault="008C78CC" w:rsidP="00147655">
      <w:pPr>
        <w:pStyle w:val="AralkYok"/>
        <w:numPr>
          <w:ilvl w:val="1"/>
          <w:numId w:val="9"/>
        </w:num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 xml:space="preserve">Çatışma ve Çözümler </w:t>
      </w:r>
    </w:p>
    <w:p w14:paraId="60AE3508" w14:textId="1422DD95"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w:t>
      </w:r>
      <w:r w:rsidR="003A65AC" w:rsidRPr="00147655">
        <w:rPr>
          <w:rFonts w:ascii="Times New Roman" w:hAnsi="Times New Roman" w:cs="Times New Roman"/>
          <w:sz w:val="24"/>
          <w:szCs w:val="24"/>
        </w:rPr>
        <w:t>i</w:t>
      </w:r>
      <w:r w:rsidRPr="00147655">
        <w:rPr>
          <w:rFonts w:ascii="Times New Roman" w:hAnsi="Times New Roman" w:cs="Times New Roman"/>
          <w:sz w:val="24"/>
          <w:szCs w:val="24"/>
        </w:rPr>
        <w:t xml:space="preserve">şleri </w:t>
      </w:r>
      <w:r w:rsidR="003A65AC" w:rsidRPr="00147655">
        <w:rPr>
          <w:rFonts w:ascii="Times New Roman" w:hAnsi="Times New Roman" w:cs="Times New Roman"/>
          <w:sz w:val="24"/>
          <w:szCs w:val="24"/>
        </w:rPr>
        <w:t>b</w:t>
      </w:r>
      <w:r w:rsidRPr="00147655">
        <w:rPr>
          <w:rFonts w:ascii="Times New Roman" w:hAnsi="Times New Roman" w:cs="Times New Roman"/>
          <w:sz w:val="24"/>
          <w:szCs w:val="24"/>
        </w:rPr>
        <w:t>akanları, uluslararası çatışmaların çözümünde arabuluculuk yapar, müzakereler yürütür ve çeşitli taraflar arasında uzlaşmayı teşvik eder. Diplomasi ve müzakere becerileri, barışçıl çözümler için temel oluşturur.</w:t>
      </w:r>
    </w:p>
    <w:p w14:paraId="16356187" w14:textId="2ED009D6" w:rsidR="008C78CC" w:rsidRPr="00147655" w:rsidRDefault="008C78CC" w:rsidP="00147655">
      <w:pPr>
        <w:pStyle w:val="ListeParagraf"/>
        <w:numPr>
          <w:ilvl w:val="1"/>
          <w:numId w:val="9"/>
        </w:numPr>
        <w:spacing w:line="360" w:lineRule="auto"/>
        <w:rPr>
          <w:rFonts w:ascii="Times New Roman" w:hAnsi="Times New Roman" w:cs="Times New Roman"/>
          <w:b/>
          <w:bCs/>
          <w:iCs/>
          <w:sz w:val="24"/>
          <w:szCs w:val="24"/>
        </w:rPr>
      </w:pPr>
      <w:r w:rsidRPr="00147655">
        <w:rPr>
          <w:rFonts w:ascii="Times New Roman" w:hAnsi="Times New Roman" w:cs="Times New Roman"/>
          <w:b/>
          <w:bCs/>
          <w:iCs/>
          <w:sz w:val="24"/>
          <w:szCs w:val="24"/>
        </w:rPr>
        <w:t>Barış Çalışmaları</w:t>
      </w:r>
    </w:p>
    <w:p w14:paraId="18EB47EB" w14:textId="1F0EB2D5" w:rsidR="008C78CC" w:rsidRPr="00147655" w:rsidRDefault="003A65A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B</w:t>
      </w:r>
      <w:r w:rsidR="008C78CC" w:rsidRPr="00147655">
        <w:rPr>
          <w:rFonts w:ascii="Times New Roman" w:hAnsi="Times New Roman" w:cs="Times New Roman"/>
          <w:sz w:val="24"/>
          <w:szCs w:val="24"/>
        </w:rPr>
        <w:t>arışın korunması ve teşvik edilmesi için çaba gösterir, uluslararası arenada barışın sağlanması için diplomasiyi kullanır ve uluslararası kuruluşlarla iş birliği yapar. Bu çabalar, uluslararası toplumda barış ve istikrarın sağlanmasına katkıda bulunur.</w:t>
      </w:r>
    </w:p>
    <w:p w14:paraId="0B4CF117" w14:textId="77777777" w:rsidR="008C78CC" w:rsidRPr="00147655" w:rsidRDefault="008C78CC" w:rsidP="00147655">
      <w:pPr>
        <w:spacing w:line="360" w:lineRule="auto"/>
        <w:rPr>
          <w:rFonts w:ascii="Times New Roman" w:hAnsi="Times New Roman" w:cs="Times New Roman"/>
          <w:sz w:val="24"/>
          <w:szCs w:val="24"/>
        </w:rPr>
      </w:pPr>
    </w:p>
    <w:p w14:paraId="37AB993E"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Dışişleri Bakanlığının Çok Yönlü Rolü: Enerji, Savunma, Güvenlik ve Diplomasi</w:t>
      </w:r>
    </w:p>
    <w:p w14:paraId="4D22B8FD" w14:textId="40F9E92B"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Dışişleri Bakanları, bir ülke</w:t>
      </w:r>
      <w:r w:rsidR="003A65AC" w:rsidRPr="00147655">
        <w:rPr>
          <w:rFonts w:ascii="Times New Roman" w:hAnsi="Times New Roman" w:cs="Times New Roman"/>
          <w:sz w:val="24"/>
          <w:szCs w:val="24"/>
        </w:rPr>
        <w:t>yi</w:t>
      </w:r>
      <w:r w:rsidRPr="00147655">
        <w:rPr>
          <w:rFonts w:ascii="Times New Roman" w:hAnsi="Times New Roman" w:cs="Times New Roman"/>
          <w:sz w:val="24"/>
          <w:szCs w:val="24"/>
        </w:rPr>
        <w:t xml:space="preserve"> uluslararası sahnede temsil eden kilit figürlerdir. Enerji, savunma, güvenlik planı öğeleri, bu önemli pozisyonların özeti geniş görev tanımını oluşturan temel unsurlardır.</w:t>
      </w:r>
    </w:p>
    <w:p w14:paraId="481F971A"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Enerji Politikaları:</w:t>
      </w:r>
    </w:p>
    <w:p w14:paraId="7EF4AE70" w14:textId="0048E439"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Dışişleri Bakanları, enerji maliyetlerinin biriktirilmesinde politikaların belirlenmesinde önemli bir rol oynuyor. Uluslararası enerji iş birliği, enerji verimliliği ve sürdürülebilir enerji kaynakları gibi toplantıların diplomasisini yürütürler. Örneğin, enerji kaynaklarına erişim sorunları, bir ekonominin enerji politikaları şekillendirilirken, uluslararası enerji ilişkilerinin işlemlerinin çözümleri Dışişleri Bakanlığının sorumluluğundadır.</w:t>
      </w:r>
    </w:p>
    <w:p w14:paraId="0BD4F168"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lastRenderedPageBreak/>
        <w:t>Savunma ve Güvenlik:</w:t>
      </w:r>
    </w:p>
    <w:p w14:paraId="033DD9DC" w14:textId="5E17D0E3"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Dışişleri Bakanları, ülkenin savunma ve güvenlik politikalarının dış ticaretle uyumlu olmasını sağlar. Terörle mücadele, siber güvenlik, silah kontrolü gibi konularla ilgili uluslararası </w:t>
      </w:r>
      <w:proofErr w:type="gramStart"/>
      <w:r w:rsidRPr="00147655">
        <w:rPr>
          <w:rFonts w:ascii="Times New Roman" w:hAnsi="Times New Roman" w:cs="Times New Roman"/>
          <w:sz w:val="24"/>
          <w:szCs w:val="24"/>
        </w:rPr>
        <w:t>işbirliği</w:t>
      </w:r>
      <w:proofErr w:type="gramEnd"/>
      <w:r w:rsidRPr="00147655">
        <w:rPr>
          <w:rFonts w:ascii="Times New Roman" w:hAnsi="Times New Roman" w:cs="Times New Roman"/>
          <w:sz w:val="24"/>
          <w:szCs w:val="24"/>
        </w:rPr>
        <w:t xml:space="preserve"> ve anlaşmaların müzakere edilmesi, bu pozisyonların temel görevlerindendir. Dışişleri Bakanı, uluslararası alanda ülkenin savunma ve güvenlik çıkarlarını korumak amacı</w:t>
      </w:r>
      <w:r w:rsidR="003A65AC" w:rsidRPr="00147655">
        <w:rPr>
          <w:rFonts w:ascii="Times New Roman" w:hAnsi="Times New Roman" w:cs="Times New Roman"/>
          <w:sz w:val="24"/>
          <w:szCs w:val="24"/>
        </w:rPr>
        <w:t>na liderlik etmektedir.</w:t>
      </w:r>
    </w:p>
    <w:p w14:paraId="532303AC" w14:textId="77777777" w:rsidR="003A65A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Diplomatik İlişkiler:</w:t>
      </w:r>
    </w:p>
    <w:p w14:paraId="5B025B72" w14:textId="7B6DBA7C"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Bir ülkenin çıkarlarını temsil ederken, uluslararası düzeyde diğer üyelerle uyumlu paylaşımlar kurma ve sürdürme yeteneği kritiktir. Bakan, barışçıl çözümler sunmaya, diplomasi yoluyla uluslararası düzeyde kalmaya devam etmeye çalış</w:t>
      </w:r>
      <w:r w:rsidR="003A65AC" w:rsidRPr="00147655">
        <w:rPr>
          <w:rFonts w:ascii="Times New Roman" w:hAnsi="Times New Roman" w:cs="Times New Roman"/>
          <w:sz w:val="24"/>
          <w:szCs w:val="24"/>
        </w:rPr>
        <w:t>malıdır.</w:t>
      </w:r>
    </w:p>
    <w:p w14:paraId="047B1BA1" w14:textId="689F4FEE"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Dış Politikasının Şekillendirilmesi:</w:t>
      </w:r>
    </w:p>
    <w:p w14:paraId="01DFA298" w14:textId="1E17711B"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Dışişleri Bakanlığı, ülkenin genel dış politikasının belirlenmesinde etkin bir rol oyn</w:t>
      </w:r>
      <w:r w:rsidR="003A65AC" w:rsidRPr="00147655">
        <w:rPr>
          <w:rFonts w:ascii="Times New Roman" w:hAnsi="Times New Roman" w:cs="Times New Roman"/>
          <w:sz w:val="24"/>
          <w:szCs w:val="24"/>
        </w:rPr>
        <w:t>ar.</w:t>
      </w:r>
      <w:r w:rsidRPr="00147655">
        <w:rPr>
          <w:rFonts w:ascii="Times New Roman" w:hAnsi="Times New Roman" w:cs="Times New Roman"/>
          <w:sz w:val="24"/>
          <w:szCs w:val="24"/>
        </w:rPr>
        <w:t xml:space="preserve"> Uluslararası pazardaki büyümenin dinamiklerine yanıt verir, hedef belirleme ve bu hedeflere ulaşmak için gerekli adımların atılması konusunda liderlik yapar. </w:t>
      </w:r>
    </w:p>
    <w:p w14:paraId="7B6D500C"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b/>
          <w:bCs/>
          <w:sz w:val="24"/>
          <w:szCs w:val="24"/>
        </w:rPr>
        <w:t>Kriz Yönetimi:</w:t>
      </w:r>
    </w:p>
    <w:p w14:paraId="2BA4CA5C" w14:textId="7777777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Dışişleri Bakanları, uluslararası kriz anlarında liderlik yapma sorumluluğuna sahiptir. Doğal afetlerden siyasi rejime kadar bir dizi kriz durumuyla başa çıkarken, etkili ve hızlı bir şekilde hareket ederek ülkenin çıkarlarını koruma görevi üstlenirler. Örneğin, bir ülkelerde meydana gelen içsel bir çatışmada, Bakan, çözüme yönelik stratejileri koordine eder.</w:t>
      </w:r>
    </w:p>
    <w:p w14:paraId="6BF3E87C" w14:textId="53E20567" w:rsidR="008C78CC" w:rsidRPr="00147655" w:rsidRDefault="008C78CC"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Dışişleri Bakanının bu çok yönlü tutumu, ülkenin uluslararası arenadaki gelişiminin artırılma</w:t>
      </w:r>
      <w:r w:rsidR="003A65AC" w:rsidRPr="00147655">
        <w:rPr>
          <w:rFonts w:ascii="Times New Roman" w:hAnsi="Times New Roman" w:cs="Times New Roman"/>
          <w:sz w:val="24"/>
          <w:szCs w:val="24"/>
        </w:rPr>
        <w:t>sı,</w:t>
      </w:r>
      <w:r w:rsidRPr="00147655">
        <w:rPr>
          <w:rFonts w:ascii="Times New Roman" w:hAnsi="Times New Roman" w:cs="Times New Roman"/>
          <w:sz w:val="24"/>
          <w:szCs w:val="24"/>
        </w:rPr>
        <w:t xml:space="preserve"> küresel barış ve istikrarın sağlanmasına katkıda bulunmaya yöneliktir. Bu bağlamda, enerji, savunma, güvenlik ve diplomasi süreçlerinde başarılı bir şekilde liderlik yapabilen bir Dışişleri Bakanı, ülkeyi uluslararası sahnede güçlü bir şekilde temsil e</w:t>
      </w:r>
      <w:r w:rsidR="003A65AC" w:rsidRPr="00147655">
        <w:rPr>
          <w:rFonts w:ascii="Times New Roman" w:hAnsi="Times New Roman" w:cs="Times New Roman"/>
          <w:sz w:val="24"/>
          <w:szCs w:val="24"/>
        </w:rPr>
        <w:t>tmelidir.</w:t>
      </w:r>
    </w:p>
    <w:p w14:paraId="5473894E" w14:textId="77777777" w:rsidR="008C78CC" w:rsidRPr="00147655" w:rsidRDefault="008C78CC" w:rsidP="00147655">
      <w:pPr>
        <w:spacing w:line="360" w:lineRule="auto"/>
        <w:rPr>
          <w:rFonts w:ascii="Times New Roman" w:hAnsi="Times New Roman" w:cs="Times New Roman"/>
          <w:sz w:val="24"/>
          <w:szCs w:val="24"/>
        </w:rPr>
      </w:pPr>
    </w:p>
    <w:p w14:paraId="6AF33065" w14:textId="77777777" w:rsidR="008C78CC" w:rsidRDefault="008C78CC" w:rsidP="00147655">
      <w:pPr>
        <w:spacing w:line="360" w:lineRule="auto"/>
        <w:rPr>
          <w:rFonts w:ascii="Times New Roman" w:hAnsi="Times New Roman" w:cs="Times New Roman"/>
          <w:sz w:val="24"/>
          <w:szCs w:val="24"/>
        </w:rPr>
      </w:pPr>
    </w:p>
    <w:p w14:paraId="063AD2BC" w14:textId="77777777" w:rsidR="00FE5B2E" w:rsidRDefault="00FE5B2E" w:rsidP="00147655">
      <w:pPr>
        <w:spacing w:line="360" w:lineRule="auto"/>
        <w:rPr>
          <w:rFonts w:ascii="Times New Roman" w:hAnsi="Times New Roman" w:cs="Times New Roman"/>
          <w:sz w:val="24"/>
          <w:szCs w:val="24"/>
        </w:rPr>
      </w:pPr>
    </w:p>
    <w:p w14:paraId="0B504BD8" w14:textId="77777777" w:rsidR="00FE5B2E" w:rsidRDefault="00FE5B2E" w:rsidP="00147655">
      <w:pPr>
        <w:spacing w:line="360" w:lineRule="auto"/>
        <w:rPr>
          <w:rFonts w:ascii="Times New Roman" w:hAnsi="Times New Roman" w:cs="Times New Roman"/>
          <w:sz w:val="24"/>
          <w:szCs w:val="24"/>
        </w:rPr>
      </w:pPr>
    </w:p>
    <w:p w14:paraId="49F8E027" w14:textId="77777777" w:rsidR="00FE5B2E" w:rsidRDefault="00FE5B2E" w:rsidP="00147655">
      <w:pPr>
        <w:spacing w:line="360" w:lineRule="auto"/>
        <w:rPr>
          <w:rFonts w:ascii="Times New Roman" w:hAnsi="Times New Roman" w:cs="Times New Roman"/>
          <w:sz w:val="24"/>
          <w:szCs w:val="24"/>
        </w:rPr>
      </w:pPr>
    </w:p>
    <w:p w14:paraId="2BC908D8" w14:textId="77777777" w:rsidR="00FE5B2E" w:rsidRDefault="00FE5B2E" w:rsidP="00147655">
      <w:pPr>
        <w:spacing w:line="360" w:lineRule="auto"/>
        <w:rPr>
          <w:rFonts w:ascii="Times New Roman" w:hAnsi="Times New Roman" w:cs="Times New Roman"/>
          <w:sz w:val="24"/>
          <w:szCs w:val="24"/>
        </w:rPr>
      </w:pPr>
    </w:p>
    <w:p w14:paraId="735356DA" w14:textId="77777777" w:rsidR="00FE5B2E" w:rsidRPr="00147655" w:rsidRDefault="00FE5B2E" w:rsidP="00147655">
      <w:pPr>
        <w:spacing w:line="360" w:lineRule="auto"/>
        <w:rPr>
          <w:rFonts w:ascii="Times New Roman" w:hAnsi="Times New Roman" w:cs="Times New Roman"/>
          <w:sz w:val="24"/>
          <w:szCs w:val="24"/>
        </w:rPr>
      </w:pPr>
    </w:p>
    <w:p w14:paraId="7F1E7E81" w14:textId="77777777" w:rsidR="00FE5B2E" w:rsidRDefault="00FE5B2E" w:rsidP="00147655">
      <w:pPr>
        <w:spacing w:line="360" w:lineRule="auto"/>
        <w:jc w:val="both"/>
        <w:rPr>
          <w:rFonts w:ascii="Times New Roman" w:hAnsi="Times New Roman" w:cs="Times New Roman"/>
          <w:sz w:val="24"/>
          <w:szCs w:val="24"/>
        </w:rPr>
      </w:pPr>
    </w:p>
    <w:p w14:paraId="54FB6178" w14:textId="5F37EA25" w:rsidR="008C78CC" w:rsidRPr="00147655" w:rsidRDefault="008C78CC" w:rsidP="00147655">
      <w:pPr>
        <w:spacing w:line="360" w:lineRule="auto"/>
        <w:jc w:val="both"/>
        <w:rPr>
          <w:rFonts w:ascii="Times New Roman" w:hAnsi="Times New Roman" w:cs="Times New Roman"/>
          <w:b/>
          <w:sz w:val="24"/>
          <w:szCs w:val="24"/>
        </w:rPr>
      </w:pPr>
      <w:r w:rsidRPr="00147655">
        <w:rPr>
          <w:rFonts w:ascii="Times New Roman" w:hAnsi="Times New Roman" w:cs="Times New Roman"/>
          <w:b/>
          <w:sz w:val="24"/>
          <w:szCs w:val="24"/>
        </w:rPr>
        <w:t>EKONOMİ BAKANI</w:t>
      </w:r>
    </w:p>
    <w:p w14:paraId="62184AAB" w14:textId="634747BF" w:rsidR="003A65AC" w:rsidRPr="00147655" w:rsidRDefault="003A65AC" w:rsidP="00147655">
      <w:pPr>
        <w:spacing w:line="360" w:lineRule="auto"/>
        <w:jc w:val="both"/>
        <w:rPr>
          <w:rFonts w:ascii="Times New Roman" w:hAnsi="Times New Roman" w:cs="Times New Roman"/>
          <w:bCs/>
          <w:sz w:val="24"/>
          <w:szCs w:val="24"/>
        </w:rPr>
      </w:pPr>
      <w:r w:rsidRPr="00147655">
        <w:rPr>
          <w:rFonts w:ascii="Times New Roman" w:hAnsi="Times New Roman" w:cs="Times New Roman"/>
          <w:bCs/>
          <w:sz w:val="24"/>
          <w:szCs w:val="24"/>
        </w:rPr>
        <w:t>Ekonomi Bakanı, devlet gelirleri politikasının plan, program, genel ekonomik politika ve stratejiler çerçevesinde oluşturulmasına ilişkin çalışmaları koordine e</w:t>
      </w:r>
      <w:r w:rsidR="004D58F0" w:rsidRPr="00147655">
        <w:rPr>
          <w:rFonts w:ascii="Times New Roman" w:hAnsi="Times New Roman" w:cs="Times New Roman"/>
          <w:bCs/>
          <w:sz w:val="24"/>
          <w:szCs w:val="24"/>
        </w:rPr>
        <w:t>der,</w:t>
      </w:r>
      <w:r w:rsidRPr="00147655">
        <w:rPr>
          <w:rFonts w:ascii="Times New Roman" w:hAnsi="Times New Roman" w:cs="Times New Roman"/>
          <w:bCs/>
          <w:sz w:val="24"/>
          <w:szCs w:val="24"/>
        </w:rPr>
        <w:t xml:space="preserve"> vergi yükü ile gelir tahminlerine yönelik analizler yaparak</w:t>
      </w:r>
      <w:r w:rsidR="004D58F0" w:rsidRPr="00147655">
        <w:rPr>
          <w:rFonts w:ascii="Times New Roman" w:hAnsi="Times New Roman" w:cs="Times New Roman"/>
          <w:bCs/>
          <w:sz w:val="24"/>
          <w:szCs w:val="24"/>
        </w:rPr>
        <w:t xml:space="preserve"> g</w:t>
      </w:r>
      <w:r w:rsidRPr="00147655">
        <w:rPr>
          <w:rFonts w:ascii="Times New Roman" w:hAnsi="Times New Roman" w:cs="Times New Roman"/>
          <w:bCs/>
          <w:sz w:val="24"/>
          <w:szCs w:val="24"/>
        </w:rPr>
        <w:t>enel ekonomik politika ve stratejiler çerçevesinde kamu alımlarına ilişkin temel politikaları oluştur</w:t>
      </w:r>
      <w:r w:rsidR="004D58F0" w:rsidRPr="00147655">
        <w:rPr>
          <w:rFonts w:ascii="Times New Roman" w:hAnsi="Times New Roman" w:cs="Times New Roman"/>
          <w:bCs/>
          <w:sz w:val="24"/>
          <w:szCs w:val="24"/>
        </w:rPr>
        <w:t>ur.</w:t>
      </w:r>
    </w:p>
    <w:p w14:paraId="65E45702" w14:textId="6B3B998D" w:rsidR="00DA1628" w:rsidRPr="00147655" w:rsidRDefault="006C3233" w:rsidP="00147655">
      <w:pPr>
        <w:spacing w:line="360" w:lineRule="auto"/>
        <w:jc w:val="both"/>
        <w:rPr>
          <w:rFonts w:ascii="Times New Roman" w:hAnsi="Times New Roman" w:cs="Times New Roman"/>
          <w:bCs/>
          <w:sz w:val="24"/>
          <w:szCs w:val="24"/>
        </w:rPr>
      </w:pPr>
      <w:r w:rsidRPr="00147655">
        <w:rPr>
          <w:rFonts w:ascii="Times New Roman" w:hAnsi="Times New Roman" w:cs="Times New Roman"/>
          <w:bCs/>
          <w:sz w:val="24"/>
          <w:szCs w:val="24"/>
        </w:rPr>
        <w:t>Ekonomi bakanlığının rolü</w:t>
      </w:r>
      <w:r w:rsidR="004D58F0" w:rsidRPr="00147655">
        <w:rPr>
          <w:rFonts w:ascii="Times New Roman" w:hAnsi="Times New Roman" w:cs="Times New Roman"/>
          <w:bCs/>
          <w:sz w:val="24"/>
          <w:szCs w:val="24"/>
        </w:rPr>
        <w:t xml:space="preserve">, geniş anlamda </w:t>
      </w:r>
      <w:r w:rsidRPr="00147655">
        <w:rPr>
          <w:rFonts w:ascii="Times New Roman" w:hAnsi="Times New Roman" w:cs="Times New Roman"/>
          <w:bCs/>
          <w:sz w:val="24"/>
          <w:szCs w:val="24"/>
        </w:rPr>
        <w:t xml:space="preserve">mali ve ticari sorumlulukları </w:t>
      </w:r>
      <w:r w:rsidR="00125CE3" w:rsidRPr="00147655">
        <w:rPr>
          <w:rFonts w:ascii="Times New Roman" w:hAnsi="Times New Roman" w:cs="Times New Roman"/>
          <w:bCs/>
          <w:sz w:val="24"/>
          <w:szCs w:val="24"/>
        </w:rPr>
        <w:t>içermesi</w:t>
      </w:r>
      <w:r w:rsidRPr="00147655">
        <w:rPr>
          <w:rFonts w:ascii="Times New Roman" w:hAnsi="Times New Roman" w:cs="Times New Roman"/>
          <w:bCs/>
          <w:sz w:val="24"/>
          <w:szCs w:val="24"/>
        </w:rPr>
        <w:t xml:space="preserve"> </w:t>
      </w:r>
      <w:r w:rsidR="004D58F0" w:rsidRPr="00147655">
        <w:rPr>
          <w:rFonts w:ascii="Times New Roman" w:hAnsi="Times New Roman" w:cs="Times New Roman"/>
          <w:bCs/>
          <w:sz w:val="24"/>
          <w:szCs w:val="24"/>
        </w:rPr>
        <w:t>açısından</w:t>
      </w:r>
      <w:r w:rsidRPr="00147655">
        <w:rPr>
          <w:rFonts w:ascii="Times New Roman" w:hAnsi="Times New Roman" w:cs="Times New Roman"/>
          <w:bCs/>
          <w:sz w:val="24"/>
          <w:szCs w:val="24"/>
        </w:rPr>
        <w:t xml:space="preserve"> ülkenin ekonomik refahını artırmaya ve sürdürülebilir büyümeyi desteklemeye odaklanmaktadır.</w:t>
      </w:r>
    </w:p>
    <w:p w14:paraId="2F8E3578" w14:textId="687EA557" w:rsidR="00DA1628" w:rsidRPr="00147655" w:rsidRDefault="006C3233" w:rsidP="00147655">
      <w:pPr>
        <w:spacing w:line="360" w:lineRule="auto"/>
        <w:jc w:val="both"/>
        <w:rPr>
          <w:rFonts w:ascii="Times New Roman" w:hAnsi="Times New Roman" w:cs="Times New Roman"/>
          <w:bCs/>
          <w:sz w:val="24"/>
          <w:szCs w:val="24"/>
        </w:rPr>
      </w:pPr>
      <w:r w:rsidRPr="00147655">
        <w:rPr>
          <w:rFonts w:ascii="Times New Roman" w:hAnsi="Times New Roman" w:cs="Times New Roman"/>
          <w:b/>
          <w:bCs/>
          <w:sz w:val="24"/>
          <w:szCs w:val="24"/>
        </w:rPr>
        <w:t>Ekonomi Politikalarını Belirleme:</w:t>
      </w:r>
      <w:r w:rsidRPr="00147655">
        <w:rPr>
          <w:rFonts w:ascii="Times New Roman" w:hAnsi="Times New Roman" w:cs="Times New Roman"/>
          <w:bCs/>
          <w:sz w:val="24"/>
          <w:szCs w:val="24"/>
        </w:rPr>
        <w:t xml:space="preserve"> Ekonomi bakanının en temel rolü, ülkenin ekonomi politikalarını belirlemek ve göstermektir. Bu, mali politikalar, bütçe yönetimi, vergi politikaları, enflasyon kontrolü, para politikaları gibi geniş bir konu kapsamını içermektedir. Bakanlık, ekonomik hedeflere ulaşmak için stratejiler geliştirir ve uygular.</w:t>
      </w:r>
    </w:p>
    <w:p w14:paraId="28EB3755" w14:textId="2C4DE66C" w:rsidR="00DA1628" w:rsidRPr="00147655" w:rsidRDefault="006C3233" w:rsidP="00147655">
      <w:pPr>
        <w:spacing w:line="360" w:lineRule="auto"/>
        <w:jc w:val="both"/>
        <w:rPr>
          <w:rFonts w:ascii="Times New Roman" w:hAnsi="Times New Roman" w:cs="Times New Roman"/>
          <w:bCs/>
          <w:sz w:val="24"/>
          <w:szCs w:val="24"/>
        </w:rPr>
      </w:pPr>
      <w:r w:rsidRPr="00147655">
        <w:rPr>
          <w:rFonts w:ascii="Times New Roman" w:hAnsi="Times New Roman" w:cs="Times New Roman"/>
          <w:b/>
          <w:bCs/>
          <w:sz w:val="24"/>
          <w:szCs w:val="24"/>
        </w:rPr>
        <w:t>İş Dünyası ve Ticaretin Teşviki:</w:t>
      </w:r>
      <w:r w:rsidRPr="00147655">
        <w:rPr>
          <w:rFonts w:ascii="Times New Roman" w:hAnsi="Times New Roman" w:cs="Times New Roman"/>
          <w:bCs/>
          <w:sz w:val="24"/>
          <w:szCs w:val="24"/>
        </w:rPr>
        <w:t xml:space="preserve"> Ekonomi bakanı, iş dünyasındaki kişileri desteklemek, rekabet gücünü artırmak için çeşitli politikalar</w:t>
      </w:r>
      <w:r w:rsidR="004D58F0" w:rsidRPr="00147655">
        <w:rPr>
          <w:rFonts w:ascii="Times New Roman" w:hAnsi="Times New Roman" w:cs="Times New Roman"/>
          <w:bCs/>
          <w:sz w:val="24"/>
          <w:szCs w:val="24"/>
        </w:rPr>
        <w:t xml:space="preserve"> belirler.</w:t>
      </w:r>
      <w:r w:rsidRPr="00147655">
        <w:rPr>
          <w:rFonts w:ascii="Times New Roman" w:hAnsi="Times New Roman" w:cs="Times New Roman"/>
          <w:bCs/>
          <w:sz w:val="24"/>
          <w:szCs w:val="24"/>
        </w:rPr>
        <w:t xml:space="preserve"> Bu</w:t>
      </w:r>
      <w:r w:rsidR="004D58F0" w:rsidRPr="00147655">
        <w:rPr>
          <w:rFonts w:ascii="Times New Roman" w:hAnsi="Times New Roman" w:cs="Times New Roman"/>
          <w:bCs/>
          <w:sz w:val="24"/>
          <w:szCs w:val="24"/>
        </w:rPr>
        <w:t xml:space="preserve"> politikalar;</w:t>
      </w:r>
      <w:r w:rsidRPr="00147655">
        <w:rPr>
          <w:rFonts w:ascii="Times New Roman" w:hAnsi="Times New Roman" w:cs="Times New Roman"/>
          <w:bCs/>
          <w:sz w:val="24"/>
          <w:szCs w:val="24"/>
        </w:rPr>
        <w:t xml:space="preserve"> teşvik programları, ticaret anlaşmaları ve sanayi politikalarını içerir. Bakanlık, iş dünyası ve ticaretin sürdürülebilir bir şekilde gelişmesini desteklemek amacıyla planlar oluşturur</w:t>
      </w:r>
      <w:r w:rsidR="00DA1628" w:rsidRPr="00147655">
        <w:rPr>
          <w:rStyle w:val="DipnotBavurusu"/>
          <w:rFonts w:ascii="Times New Roman" w:hAnsi="Times New Roman" w:cs="Times New Roman"/>
          <w:bCs/>
          <w:sz w:val="24"/>
          <w:szCs w:val="24"/>
        </w:rPr>
        <w:footnoteReference w:id="5"/>
      </w:r>
      <w:r w:rsidR="00DA1628" w:rsidRPr="00147655">
        <w:rPr>
          <w:rFonts w:ascii="Times New Roman" w:hAnsi="Times New Roman" w:cs="Times New Roman"/>
          <w:bCs/>
          <w:sz w:val="24"/>
          <w:szCs w:val="24"/>
        </w:rPr>
        <w:t>.</w:t>
      </w:r>
    </w:p>
    <w:p w14:paraId="1AF7B402" w14:textId="3428D06A" w:rsidR="006C3233" w:rsidRPr="00147655" w:rsidRDefault="006C3233" w:rsidP="00147655">
      <w:pPr>
        <w:spacing w:line="360" w:lineRule="auto"/>
        <w:jc w:val="both"/>
        <w:rPr>
          <w:rFonts w:ascii="Times New Roman" w:hAnsi="Times New Roman" w:cs="Times New Roman"/>
          <w:bCs/>
          <w:sz w:val="24"/>
          <w:szCs w:val="24"/>
        </w:rPr>
      </w:pPr>
      <w:r w:rsidRPr="00147655">
        <w:rPr>
          <w:rFonts w:ascii="Times New Roman" w:hAnsi="Times New Roman" w:cs="Times New Roman"/>
          <w:b/>
          <w:bCs/>
          <w:sz w:val="24"/>
          <w:szCs w:val="24"/>
        </w:rPr>
        <w:t>İstihdam ve Sosyal Güvenlik Politikaları:</w:t>
      </w:r>
      <w:r w:rsidRPr="00147655">
        <w:rPr>
          <w:rFonts w:ascii="Times New Roman" w:hAnsi="Times New Roman" w:cs="Times New Roman"/>
          <w:bCs/>
          <w:sz w:val="24"/>
          <w:szCs w:val="24"/>
        </w:rPr>
        <w:t xml:space="preserve"> Ekonomi bakanlığı, istihdamı artırma, işsizlikle mücadele etmek ve sosyal güvenlik politikalarını belirlemek gibi önemli bir </w:t>
      </w:r>
      <w:r w:rsidR="004D58F0" w:rsidRPr="00147655">
        <w:rPr>
          <w:rFonts w:ascii="Times New Roman" w:hAnsi="Times New Roman" w:cs="Times New Roman"/>
          <w:bCs/>
          <w:sz w:val="24"/>
          <w:szCs w:val="24"/>
        </w:rPr>
        <w:t xml:space="preserve">role sahiptir. </w:t>
      </w:r>
      <w:r w:rsidRPr="00147655">
        <w:rPr>
          <w:rFonts w:ascii="Times New Roman" w:hAnsi="Times New Roman" w:cs="Times New Roman"/>
          <w:bCs/>
          <w:sz w:val="24"/>
          <w:szCs w:val="24"/>
        </w:rPr>
        <w:t>Bakanlık, istihdam yaratıcı sektörleri destekle</w:t>
      </w:r>
      <w:r w:rsidR="004D58F0" w:rsidRPr="00147655">
        <w:rPr>
          <w:rFonts w:ascii="Times New Roman" w:hAnsi="Times New Roman" w:cs="Times New Roman"/>
          <w:bCs/>
          <w:sz w:val="24"/>
          <w:szCs w:val="24"/>
        </w:rPr>
        <w:t xml:space="preserve">r ve buna yönelik </w:t>
      </w:r>
      <w:r w:rsidRPr="00147655">
        <w:rPr>
          <w:rFonts w:ascii="Times New Roman" w:hAnsi="Times New Roman" w:cs="Times New Roman"/>
          <w:bCs/>
          <w:sz w:val="24"/>
          <w:szCs w:val="24"/>
        </w:rPr>
        <w:t>eğitim politikalarını oluşt</w:t>
      </w:r>
      <w:r w:rsidR="004D58F0" w:rsidRPr="00147655">
        <w:rPr>
          <w:rFonts w:ascii="Times New Roman" w:hAnsi="Times New Roman" w:cs="Times New Roman"/>
          <w:bCs/>
          <w:sz w:val="24"/>
          <w:szCs w:val="24"/>
        </w:rPr>
        <w:t>urabilir.</w:t>
      </w:r>
    </w:p>
    <w:p w14:paraId="4776D79D" w14:textId="40FD6FED" w:rsidR="004D58F0" w:rsidRPr="00147655" w:rsidRDefault="006C3233" w:rsidP="00147655">
      <w:pPr>
        <w:spacing w:line="360" w:lineRule="auto"/>
        <w:jc w:val="both"/>
        <w:rPr>
          <w:rFonts w:ascii="Times New Roman" w:hAnsi="Times New Roman" w:cs="Times New Roman"/>
          <w:bCs/>
          <w:sz w:val="24"/>
          <w:szCs w:val="24"/>
        </w:rPr>
      </w:pPr>
      <w:r w:rsidRPr="00147655">
        <w:rPr>
          <w:rFonts w:ascii="Times New Roman" w:hAnsi="Times New Roman" w:cs="Times New Roman"/>
          <w:b/>
          <w:bCs/>
          <w:sz w:val="24"/>
          <w:szCs w:val="24"/>
        </w:rPr>
        <w:t>Toplumun Beklentileri:</w:t>
      </w:r>
      <w:r w:rsidRPr="00147655">
        <w:rPr>
          <w:rFonts w:ascii="Times New Roman" w:hAnsi="Times New Roman" w:cs="Times New Roman"/>
          <w:bCs/>
          <w:sz w:val="24"/>
          <w:szCs w:val="24"/>
        </w:rPr>
        <w:t xml:space="preserve"> </w:t>
      </w:r>
      <w:r w:rsidR="004D58F0" w:rsidRPr="00147655">
        <w:rPr>
          <w:rFonts w:ascii="Times New Roman" w:hAnsi="Times New Roman" w:cs="Times New Roman"/>
          <w:bCs/>
          <w:sz w:val="24"/>
          <w:szCs w:val="24"/>
        </w:rPr>
        <w:t>Ekonomi bakanlığından, bakanlığın mali bakımının şeffaflığının sağlanması, yolsuzluğun önlenmesi çabalarına liderlik edilmesi ve sosyal güvenlik politikalarının halkın katılımını ve refahını artırması sağlanır. Bu anlamda halkın ihtiyaç ve isteklerine göre politikalar oluşturulabilir. Oluşturulan bu politikaların yeterliliği çeşitli endekslerle ölçülebilmektedir</w:t>
      </w:r>
      <w:r w:rsidR="004D58F0" w:rsidRPr="00147655">
        <w:rPr>
          <w:rStyle w:val="DipnotBavurusu"/>
          <w:rFonts w:ascii="Times New Roman" w:hAnsi="Times New Roman" w:cs="Times New Roman"/>
          <w:bCs/>
          <w:sz w:val="24"/>
          <w:szCs w:val="24"/>
        </w:rPr>
        <w:footnoteReference w:id="6"/>
      </w:r>
      <w:r w:rsidR="004D58F0" w:rsidRPr="00147655">
        <w:rPr>
          <w:rFonts w:ascii="Times New Roman" w:hAnsi="Times New Roman" w:cs="Times New Roman"/>
          <w:bCs/>
          <w:sz w:val="24"/>
          <w:szCs w:val="24"/>
        </w:rPr>
        <w:t xml:space="preserve">. </w:t>
      </w:r>
    </w:p>
    <w:p w14:paraId="20789BE5" w14:textId="24A01109" w:rsidR="006C3233" w:rsidRPr="00147655" w:rsidRDefault="006C3233" w:rsidP="00147655">
      <w:pPr>
        <w:spacing w:line="360" w:lineRule="auto"/>
        <w:rPr>
          <w:rFonts w:ascii="Times New Roman" w:hAnsi="Times New Roman" w:cs="Times New Roman"/>
          <w:bCs/>
          <w:sz w:val="24"/>
          <w:szCs w:val="24"/>
        </w:rPr>
      </w:pPr>
    </w:p>
    <w:p w14:paraId="3285DE98" w14:textId="77777777" w:rsidR="006C3233" w:rsidRPr="00147655" w:rsidRDefault="006C3233" w:rsidP="00147655">
      <w:pPr>
        <w:spacing w:line="360" w:lineRule="auto"/>
        <w:rPr>
          <w:rFonts w:ascii="Times New Roman" w:hAnsi="Times New Roman" w:cs="Times New Roman"/>
          <w:bCs/>
          <w:sz w:val="24"/>
          <w:szCs w:val="24"/>
        </w:rPr>
      </w:pPr>
    </w:p>
    <w:p w14:paraId="6374B5C8" w14:textId="77777777" w:rsidR="006C3233" w:rsidRPr="00147655" w:rsidRDefault="006C3233" w:rsidP="00147655">
      <w:pPr>
        <w:spacing w:line="360" w:lineRule="auto"/>
        <w:rPr>
          <w:rFonts w:ascii="Times New Roman" w:hAnsi="Times New Roman" w:cs="Times New Roman"/>
          <w:bCs/>
          <w:sz w:val="24"/>
          <w:szCs w:val="24"/>
        </w:rPr>
      </w:pPr>
    </w:p>
    <w:p w14:paraId="2447B0D5" w14:textId="77777777" w:rsidR="006C3233" w:rsidRPr="00147655" w:rsidRDefault="006C3233" w:rsidP="00147655">
      <w:pPr>
        <w:spacing w:line="360" w:lineRule="auto"/>
        <w:rPr>
          <w:rFonts w:ascii="Times New Roman" w:hAnsi="Times New Roman" w:cs="Times New Roman"/>
          <w:bCs/>
          <w:sz w:val="24"/>
          <w:szCs w:val="24"/>
        </w:rPr>
      </w:pPr>
    </w:p>
    <w:p w14:paraId="53D6904E" w14:textId="64EF95F0" w:rsidR="006C3233" w:rsidRPr="00147655" w:rsidRDefault="00D9534C"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SAVUNMA BAKANI</w:t>
      </w:r>
    </w:p>
    <w:p w14:paraId="27D942F0" w14:textId="015CE8D7" w:rsidR="00D9534C" w:rsidRPr="00D9534C" w:rsidRDefault="00D9534C" w:rsidP="00147655">
      <w:p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Savunma Bakanlığının faaliyetlerinin genellikle ülkelerinin ekonomisi ve savunma politikalarının yapısı, askeri kuvvetlerin hazırlıkları ve operasyonlarının başlatılması, savunma bütçesini oluşturma ve ulusal güvenlik stratejilerinin belirlenmesi gibi alanları içerir. Bu </w:t>
      </w:r>
      <w:r w:rsidRPr="00147655">
        <w:rPr>
          <w:rFonts w:ascii="Times New Roman" w:hAnsi="Times New Roman" w:cs="Times New Roman"/>
          <w:bCs/>
          <w:sz w:val="24"/>
          <w:szCs w:val="24"/>
        </w:rPr>
        <w:t>görevler</w:t>
      </w:r>
      <w:r w:rsidRPr="00D9534C">
        <w:rPr>
          <w:rFonts w:ascii="Times New Roman" w:hAnsi="Times New Roman" w:cs="Times New Roman"/>
          <w:bCs/>
          <w:sz w:val="24"/>
          <w:szCs w:val="24"/>
        </w:rPr>
        <w:t xml:space="preserve"> Devlet Başkanı ile yakın iş birliği içinde yürütülür</w:t>
      </w:r>
      <w:r w:rsidRPr="00147655">
        <w:rPr>
          <w:rFonts w:ascii="Times New Roman" w:hAnsi="Times New Roman" w:cs="Times New Roman"/>
          <w:bCs/>
          <w:sz w:val="24"/>
          <w:szCs w:val="24"/>
        </w:rPr>
        <w:t>.</w:t>
      </w:r>
    </w:p>
    <w:p w14:paraId="54E9B42C" w14:textId="3D46D735" w:rsidR="00D9534C" w:rsidRPr="00D9534C" w:rsidRDefault="00D9534C" w:rsidP="00147655">
      <w:p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Devlet Başkanı ve Savunma Bakanı arasındaki iş birliği, ülkenin iç ve dış güvenliğiyle ilgili oluşturma kararlarının toplanmasında kritik bir rol o</w:t>
      </w:r>
      <w:r w:rsidRPr="00147655">
        <w:rPr>
          <w:rFonts w:ascii="Times New Roman" w:hAnsi="Times New Roman" w:cs="Times New Roman"/>
          <w:bCs/>
          <w:sz w:val="24"/>
          <w:szCs w:val="24"/>
        </w:rPr>
        <w:t>ynamaktadır.</w:t>
      </w:r>
    </w:p>
    <w:p w14:paraId="24B1E4A9" w14:textId="77777777" w:rsidR="00D9534C" w:rsidRPr="00D9534C" w:rsidRDefault="00D9534C" w:rsidP="00147655">
      <w:pPr>
        <w:numPr>
          <w:ilvl w:val="0"/>
          <w:numId w:val="23"/>
        </w:numPr>
        <w:spacing w:line="360" w:lineRule="auto"/>
        <w:rPr>
          <w:rFonts w:ascii="Times New Roman" w:hAnsi="Times New Roman" w:cs="Times New Roman"/>
          <w:b/>
          <w:sz w:val="24"/>
          <w:szCs w:val="24"/>
        </w:rPr>
      </w:pPr>
      <w:r w:rsidRPr="00D9534C">
        <w:rPr>
          <w:rFonts w:ascii="Times New Roman" w:hAnsi="Times New Roman" w:cs="Times New Roman"/>
          <w:b/>
          <w:sz w:val="24"/>
          <w:szCs w:val="24"/>
        </w:rPr>
        <w:t>Ulusal Güvenlik Politikalarının Belirlenmesi:</w:t>
      </w:r>
    </w:p>
    <w:p w14:paraId="579DF7B7" w14:textId="3F38E3A4" w:rsidR="00D9534C" w:rsidRPr="00D9534C" w:rsidRDefault="00D9534C" w:rsidP="00147655">
      <w:pPr>
        <w:numPr>
          <w:ilvl w:val="1"/>
          <w:numId w:val="23"/>
        </w:num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Devlet Başkanı, Savunma Bakanı </w:t>
      </w:r>
      <w:r w:rsidRPr="00147655">
        <w:rPr>
          <w:rFonts w:ascii="Times New Roman" w:hAnsi="Times New Roman" w:cs="Times New Roman"/>
          <w:bCs/>
          <w:sz w:val="24"/>
          <w:szCs w:val="24"/>
        </w:rPr>
        <w:t>ile</w:t>
      </w:r>
      <w:r w:rsidRPr="00D9534C">
        <w:rPr>
          <w:rFonts w:ascii="Times New Roman" w:hAnsi="Times New Roman" w:cs="Times New Roman"/>
          <w:bCs/>
          <w:sz w:val="24"/>
          <w:szCs w:val="24"/>
        </w:rPr>
        <w:t xml:space="preserve"> ülkenin ulusal güvenlik politikalarını belirler. Bu politikalar, iç ve dış tehditlere karşı korunmaları içerir.</w:t>
      </w:r>
    </w:p>
    <w:p w14:paraId="62351CE4" w14:textId="77777777" w:rsidR="00D9534C" w:rsidRPr="00D9534C" w:rsidRDefault="00D9534C" w:rsidP="00147655">
      <w:pPr>
        <w:numPr>
          <w:ilvl w:val="0"/>
          <w:numId w:val="23"/>
        </w:numPr>
        <w:spacing w:line="360" w:lineRule="auto"/>
        <w:rPr>
          <w:rFonts w:ascii="Times New Roman" w:hAnsi="Times New Roman" w:cs="Times New Roman"/>
          <w:b/>
          <w:sz w:val="24"/>
          <w:szCs w:val="24"/>
        </w:rPr>
      </w:pPr>
      <w:r w:rsidRPr="00D9534C">
        <w:rPr>
          <w:rFonts w:ascii="Times New Roman" w:hAnsi="Times New Roman" w:cs="Times New Roman"/>
          <w:b/>
          <w:sz w:val="24"/>
          <w:szCs w:val="24"/>
        </w:rPr>
        <w:t>Savunma Bütçesi Planlaması:</w:t>
      </w:r>
    </w:p>
    <w:p w14:paraId="2AA248DF" w14:textId="0427E570" w:rsidR="00D9534C" w:rsidRPr="00D9534C" w:rsidRDefault="00D9534C" w:rsidP="00147655">
      <w:pPr>
        <w:numPr>
          <w:ilvl w:val="1"/>
          <w:numId w:val="23"/>
        </w:num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Savunma Bakanı, Devlet Başkanı </w:t>
      </w:r>
      <w:r w:rsidRPr="00147655">
        <w:rPr>
          <w:rFonts w:ascii="Times New Roman" w:hAnsi="Times New Roman" w:cs="Times New Roman"/>
          <w:bCs/>
          <w:sz w:val="24"/>
          <w:szCs w:val="24"/>
        </w:rPr>
        <w:t>ile</w:t>
      </w:r>
      <w:r w:rsidRPr="00D9534C">
        <w:rPr>
          <w:rFonts w:ascii="Times New Roman" w:hAnsi="Times New Roman" w:cs="Times New Roman"/>
          <w:bCs/>
          <w:sz w:val="24"/>
          <w:szCs w:val="24"/>
        </w:rPr>
        <w:t xml:space="preserve"> savunma bütçesini planlar. Bu bütçe, askeri güçlerin modernizasyonu, eğitim ve savunma sonuçları gibi konuları içermektedir.</w:t>
      </w:r>
    </w:p>
    <w:p w14:paraId="2ED25806" w14:textId="77777777" w:rsidR="00D9534C" w:rsidRPr="00D9534C" w:rsidRDefault="00D9534C" w:rsidP="00147655">
      <w:pPr>
        <w:numPr>
          <w:ilvl w:val="0"/>
          <w:numId w:val="23"/>
        </w:numPr>
        <w:spacing w:line="360" w:lineRule="auto"/>
        <w:rPr>
          <w:rFonts w:ascii="Times New Roman" w:hAnsi="Times New Roman" w:cs="Times New Roman"/>
          <w:b/>
          <w:sz w:val="24"/>
          <w:szCs w:val="24"/>
        </w:rPr>
      </w:pPr>
      <w:r w:rsidRPr="00D9534C">
        <w:rPr>
          <w:rFonts w:ascii="Times New Roman" w:hAnsi="Times New Roman" w:cs="Times New Roman"/>
          <w:b/>
          <w:sz w:val="24"/>
          <w:szCs w:val="24"/>
        </w:rPr>
        <w:t>Askeri Operasyonların Yönetimi:</w:t>
      </w:r>
    </w:p>
    <w:p w14:paraId="56879CD2" w14:textId="1635A084" w:rsidR="00D9534C" w:rsidRPr="00D9534C" w:rsidRDefault="00D9534C" w:rsidP="00147655">
      <w:pPr>
        <w:numPr>
          <w:ilvl w:val="1"/>
          <w:numId w:val="23"/>
        </w:num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Savunma Bakanı, Devlet Başkanı'nın </w:t>
      </w:r>
      <w:r w:rsidRPr="00147655">
        <w:rPr>
          <w:rFonts w:ascii="Times New Roman" w:hAnsi="Times New Roman" w:cs="Times New Roman"/>
          <w:bCs/>
          <w:sz w:val="24"/>
          <w:szCs w:val="24"/>
        </w:rPr>
        <w:t xml:space="preserve">talimatları </w:t>
      </w:r>
      <w:proofErr w:type="spellStart"/>
      <w:r w:rsidRPr="00147655">
        <w:rPr>
          <w:rFonts w:ascii="Times New Roman" w:hAnsi="Times New Roman" w:cs="Times New Roman"/>
          <w:bCs/>
          <w:sz w:val="24"/>
          <w:szCs w:val="24"/>
        </w:rPr>
        <w:t>doğrultususnda</w:t>
      </w:r>
      <w:proofErr w:type="spellEnd"/>
      <w:r w:rsidRPr="00D9534C">
        <w:rPr>
          <w:rFonts w:ascii="Times New Roman" w:hAnsi="Times New Roman" w:cs="Times New Roman"/>
          <w:bCs/>
          <w:sz w:val="24"/>
          <w:szCs w:val="24"/>
        </w:rPr>
        <w:t xml:space="preserve"> askeri operasyonların planlanması ve gerçekleştirilmesinden sorumludur. İkili, askeri modüller ve ayrıntıları tartışarak karar alır.</w:t>
      </w:r>
    </w:p>
    <w:p w14:paraId="2B97F86F" w14:textId="77777777" w:rsidR="00D9534C" w:rsidRPr="00D9534C" w:rsidRDefault="00D9534C" w:rsidP="00147655">
      <w:pPr>
        <w:numPr>
          <w:ilvl w:val="0"/>
          <w:numId w:val="23"/>
        </w:numPr>
        <w:spacing w:line="360" w:lineRule="auto"/>
        <w:rPr>
          <w:rFonts w:ascii="Times New Roman" w:hAnsi="Times New Roman" w:cs="Times New Roman"/>
          <w:b/>
          <w:sz w:val="24"/>
          <w:szCs w:val="24"/>
        </w:rPr>
      </w:pPr>
      <w:r w:rsidRPr="00D9534C">
        <w:rPr>
          <w:rFonts w:ascii="Times New Roman" w:hAnsi="Times New Roman" w:cs="Times New Roman"/>
          <w:b/>
          <w:sz w:val="24"/>
          <w:szCs w:val="24"/>
        </w:rPr>
        <w:t>Uluslararası İlişkilerde İş Birliği:</w:t>
      </w:r>
    </w:p>
    <w:p w14:paraId="0022937E" w14:textId="6AE7C6DF" w:rsidR="00D9534C" w:rsidRPr="00D9534C" w:rsidRDefault="00D9534C" w:rsidP="00147655">
      <w:pPr>
        <w:numPr>
          <w:ilvl w:val="1"/>
          <w:numId w:val="23"/>
        </w:num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Savunma Bakanı, Devlet Başkanı </w:t>
      </w:r>
      <w:r w:rsidRPr="00147655">
        <w:rPr>
          <w:rFonts w:ascii="Times New Roman" w:hAnsi="Times New Roman" w:cs="Times New Roman"/>
          <w:bCs/>
          <w:sz w:val="24"/>
          <w:szCs w:val="24"/>
        </w:rPr>
        <w:t>ile</w:t>
      </w:r>
      <w:r w:rsidRPr="00D9534C">
        <w:rPr>
          <w:rFonts w:ascii="Times New Roman" w:hAnsi="Times New Roman" w:cs="Times New Roman"/>
          <w:bCs/>
          <w:sz w:val="24"/>
          <w:szCs w:val="24"/>
        </w:rPr>
        <w:t xml:space="preserve"> uluslararası arenada güvenlik ve savunma ile ilgili diğer ülkelerle iş birliği yapar</w:t>
      </w:r>
      <w:r w:rsidRPr="002E64E9">
        <w:rPr>
          <w:rFonts w:ascii="Times New Roman" w:hAnsi="Times New Roman" w:cs="Times New Roman"/>
          <w:bCs/>
          <w:sz w:val="24"/>
          <w:szCs w:val="24"/>
        </w:rPr>
        <w:t>. NATO</w:t>
      </w:r>
      <w:r w:rsidRPr="00D9534C">
        <w:rPr>
          <w:rFonts w:ascii="Times New Roman" w:hAnsi="Times New Roman" w:cs="Times New Roman"/>
          <w:bCs/>
          <w:sz w:val="24"/>
          <w:szCs w:val="24"/>
          <w:u w:val="single"/>
        </w:rPr>
        <w:t xml:space="preserve"> </w:t>
      </w:r>
      <w:r w:rsidRPr="00D9534C">
        <w:rPr>
          <w:rFonts w:ascii="Times New Roman" w:hAnsi="Times New Roman" w:cs="Times New Roman"/>
          <w:bCs/>
          <w:sz w:val="24"/>
          <w:szCs w:val="24"/>
        </w:rPr>
        <w:t>gibi uluslararası savunma ittifaklarına</w:t>
      </w:r>
      <w:r w:rsidR="009E0FC3" w:rsidRPr="00147655">
        <w:rPr>
          <w:rFonts w:ascii="Times New Roman" w:hAnsi="Times New Roman" w:cs="Times New Roman"/>
          <w:bCs/>
          <w:sz w:val="24"/>
          <w:szCs w:val="24"/>
        </w:rPr>
        <w:t xml:space="preserve"> üyelikler buna örnek gösterilebilir</w:t>
      </w:r>
      <w:r w:rsidRPr="00D9534C">
        <w:rPr>
          <w:rFonts w:ascii="Times New Roman" w:hAnsi="Times New Roman" w:cs="Times New Roman"/>
          <w:bCs/>
          <w:sz w:val="24"/>
          <w:szCs w:val="24"/>
        </w:rPr>
        <w:t>.</w:t>
      </w:r>
    </w:p>
    <w:p w14:paraId="49810218" w14:textId="77777777" w:rsidR="00D9534C" w:rsidRPr="00D9534C" w:rsidRDefault="00D9534C" w:rsidP="00147655">
      <w:pPr>
        <w:numPr>
          <w:ilvl w:val="0"/>
          <w:numId w:val="23"/>
        </w:numPr>
        <w:spacing w:line="360" w:lineRule="auto"/>
        <w:rPr>
          <w:rFonts w:ascii="Times New Roman" w:hAnsi="Times New Roman" w:cs="Times New Roman"/>
          <w:b/>
          <w:sz w:val="24"/>
          <w:szCs w:val="24"/>
        </w:rPr>
      </w:pPr>
      <w:r w:rsidRPr="00D9534C">
        <w:rPr>
          <w:rFonts w:ascii="Times New Roman" w:hAnsi="Times New Roman" w:cs="Times New Roman"/>
          <w:b/>
          <w:sz w:val="24"/>
          <w:szCs w:val="24"/>
        </w:rPr>
        <w:t>Doğal Felaket ve Acil Durum Yönetimi:</w:t>
      </w:r>
    </w:p>
    <w:p w14:paraId="753A2AD5" w14:textId="3C52165A" w:rsidR="00D9534C" w:rsidRPr="00D9534C" w:rsidRDefault="00D9534C" w:rsidP="00147655">
      <w:pPr>
        <w:numPr>
          <w:ilvl w:val="1"/>
          <w:numId w:val="23"/>
        </w:num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Savunma Bakanı, ülkenin doğal afetler veya acil durumlar</w:t>
      </w:r>
      <w:r w:rsidR="009E0FC3" w:rsidRPr="00147655">
        <w:rPr>
          <w:rFonts w:ascii="Times New Roman" w:hAnsi="Times New Roman" w:cs="Times New Roman"/>
          <w:bCs/>
          <w:sz w:val="24"/>
          <w:szCs w:val="24"/>
        </w:rPr>
        <w:t>da operasyonların</w:t>
      </w:r>
      <w:r w:rsidRPr="00D9534C">
        <w:rPr>
          <w:rFonts w:ascii="Times New Roman" w:hAnsi="Times New Roman" w:cs="Times New Roman"/>
          <w:bCs/>
          <w:sz w:val="24"/>
          <w:szCs w:val="24"/>
        </w:rPr>
        <w:t xml:space="preserve"> koordine edilmesini sağlar. Askeri güçler, acil durum müdahalelerine destek sağlayabilir.</w:t>
      </w:r>
    </w:p>
    <w:p w14:paraId="11369EDE" w14:textId="77777777" w:rsidR="00FE5B2E" w:rsidRDefault="00D9534C" w:rsidP="00147655">
      <w:pPr>
        <w:spacing w:line="360" w:lineRule="auto"/>
        <w:rPr>
          <w:rFonts w:ascii="Times New Roman" w:hAnsi="Times New Roman" w:cs="Times New Roman"/>
          <w:bCs/>
          <w:sz w:val="24"/>
          <w:szCs w:val="24"/>
        </w:rPr>
      </w:pPr>
      <w:r w:rsidRPr="00D9534C">
        <w:rPr>
          <w:rFonts w:ascii="Times New Roman" w:hAnsi="Times New Roman" w:cs="Times New Roman"/>
          <w:bCs/>
          <w:sz w:val="24"/>
          <w:szCs w:val="24"/>
        </w:rPr>
        <w:t xml:space="preserve">Bu örnekler genel çerçevedir ve her ülke Devlet Başkanı ile Savunma Bakanı arasındaki iş birliği, o ülkenin politik sistemi ve savunma desteğine bağlı olarak değişebilir. Kaynaklar konusunda özel bir </w:t>
      </w:r>
      <w:r w:rsidRPr="00D9534C">
        <w:rPr>
          <w:rFonts w:ascii="Times New Roman" w:hAnsi="Times New Roman" w:cs="Times New Roman"/>
          <w:bCs/>
          <w:sz w:val="24"/>
          <w:szCs w:val="24"/>
        </w:rPr>
        <w:lastRenderedPageBreak/>
        <w:t>bilgi sağlamak mümkün değildir</w:t>
      </w:r>
      <w:r w:rsidR="009E0FC3" w:rsidRPr="00147655">
        <w:rPr>
          <w:rFonts w:ascii="Times New Roman" w:hAnsi="Times New Roman" w:cs="Times New Roman"/>
          <w:bCs/>
          <w:sz w:val="24"/>
          <w:szCs w:val="24"/>
        </w:rPr>
        <w:t xml:space="preserve"> </w:t>
      </w:r>
      <w:r w:rsidRPr="00D9534C">
        <w:rPr>
          <w:rFonts w:ascii="Times New Roman" w:hAnsi="Times New Roman" w:cs="Times New Roman"/>
          <w:bCs/>
          <w:sz w:val="24"/>
          <w:szCs w:val="24"/>
        </w:rPr>
        <w:t xml:space="preserve">ancak bu bilgiler genel olarak savunma ve güvenlik politikaları alanında yapılan araştırmalardan türetilmiştir. </w:t>
      </w:r>
    </w:p>
    <w:p w14:paraId="20DECA50" w14:textId="16F00683" w:rsidR="009E0FC3" w:rsidRPr="00FE5B2E"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
          <w:sz w:val="24"/>
          <w:szCs w:val="24"/>
        </w:rPr>
        <w:t>SİYASİ VE ASKERİ OLUŞUMLAR</w:t>
      </w:r>
    </w:p>
    <w:p w14:paraId="004951C1" w14:textId="77777777" w:rsidR="00147655" w:rsidRPr="00147655" w:rsidRDefault="00147655" w:rsidP="00147655">
      <w:pPr>
        <w:spacing w:line="360" w:lineRule="auto"/>
        <w:rPr>
          <w:rFonts w:ascii="Times New Roman" w:hAnsi="Times New Roman" w:cs="Times New Roman"/>
          <w:b/>
          <w:sz w:val="24"/>
          <w:szCs w:val="24"/>
        </w:rPr>
      </w:pPr>
    </w:p>
    <w:p w14:paraId="15C6C68C" w14:textId="1B9C0316" w:rsidR="009E0FC3" w:rsidRPr="00147655" w:rsidRDefault="009E0FC3" w:rsidP="00147655">
      <w:pPr>
        <w:pStyle w:val="ListeParagraf"/>
        <w:numPr>
          <w:ilvl w:val="1"/>
          <w:numId w:val="5"/>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NATO</w:t>
      </w:r>
    </w:p>
    <w:p w14:paraId="4D3BC19E" w14:textId="07642124" w:rsidR="009E0FC3" w:rsidRPr="00147655" w:rsidRDefault="009E0FC3"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Günlük </w:t>
      </w:r>
      <w:r w:rsidR="00147655" w:rsidRPr="00147655">
        <w:rPr>
          <w:rFonts w:ascii="Times New Roman" w:hAnsi="Times New Roman" w:cs="Times New Roman"/>
          <w:bCs/>
          <w:sz w:val="24"/>
          <w:szCs w:val="24"/>
        </w:rPr>
        <w:t>yaşamlarımızda</w:t>
      </w:r>
      <w:r w:rsidRPr="00147655">
        <w:rPr>
          <w:rFonts w:ascii="Times New Roman" w:hAnsi="Times New Roman" w:cs="Times New Roman"/>
          <w:bCs/>
          <w:sz w:val="24"/>
          <w:szCs w:val="24"/>
        </w:rPr>
        <w:t xml:space="preserve"> güvenlik sağlamak huzurumuz için kilit noktadır. NATO'nun amacı politik ve askeri vasıtalarla üye ülkelerin </w:t>
      </w:r>
      <w:r w:rsidR="00147655" w:rsidRPr="00147655">
        <w:rPr>
          <w:rFonts w:ascii="Times New Roman" w:hAnsi="Times New Roman" w:cs="Times New Roman"/>
          <w:bCs/>
          <w:sz w:val="24"/>
          <w:szCs w:val="24"/>
        </w:rPr>
        <w:t>özgürlüğünü</w:t>
      </w:r>
      <w:r w:rsidRPr="00147655">
        <w:rPr>
          <w:rFonts w:ascii="Times New Roman" w:hAnsi="Times New Roman" w:cs="Times New Roman"/>
          <w:bCs/>
          <w:sz w:val="24"/>
          <w:szCs w:val="24"/>
        </w:rPr>
        <w:t xml:space="preserve"> ve </w:t>
      </w:r>
      <w:r w:rsidR="00147655" w:rsidRPr="00147655">
        <w:rPr>
          <w:rFonts w:ascii="Times New Roman" w:hAnsi="Times New Roman" w:cs="Times New Roman"/>
          <w:bCs/>
          <w:sz w:val="24"/>
          <w:szCs w:val="24"/>
        </w:rPr>
        <w:t>güvenliğini</w:t>
      </w:r>
      <w:r w:rsidRPr="00147655">
        <w:rPr>
          <w:rFonts w:ascii="Times New Roman" w:hAnsi="Times New Roman" w:cs="Times New Roman"/>
          <w:bCs/>
          <w:sz w:val="24"/>
          <w:szCs w:val="24"/>
        </w:rPr>
        <w:t xml:space="preserve"> temin etmektir</w:t>
      </w:r>
      <w:r w:rsidRPr="00147655">
        <w:rPr>
          <w:rStyle w:val="DipnotBavurusu"/>
          <w:rFonts w:ascii="Times New Roman" w:hAnsi="Times New Roman" w:cs="Times New Roman"/>
          <w:bCs/>
          <w:sz w:val="24"/>
          <w:szCs w:val="24"/>
        </w:rPr>
        <w:footnoteReference w:id="7"/>
      </w:r>
      <w:r w:rsidRPr="00147655">
        <w:rPr>
          <w:rFonts w:ascii="Times New Roman" w:hAnsi="Times New Roman" w:cs="Times New Roman"/>
          <w:bCs/>
          <w:sz w:val="24"/>
          <w:szCs w:val="24"/>
        </w:rPr>
        <w:t>.</w:t>
      </w:r>
      <w:r w:rsidR="00147655" w:rsidRPr="00147655">
        <w:rPr>
          <w:rFonts w:ascii="Times New Roman" w:hAnsi="Times New Roman" w:cs="Times New Roman"/>
          <w:bCs/>
          <w:sz w:val="24"/>
          <w:szCs w:val="24"/>
        </w:rPr>
        <w:t xml:space="preserve"> Bu Antlaşmanın Tarafları, Birleşmiş Milletler Şartı'nın amaç ve ilkelerine olan inançlarını ve tüm halklar ve tüm hükümetlerle barış içinde yaşama arzularını yeniden teyit ederler. Demokrasi, bireysel özgürlük ve hukukun üstünlüğü ilkelerine dayanan halklarının özgürlüğünü, ortak mirasını ve medeniyetini korumaya kararlıdırlar. Kuzey Atlantik bölgesinde istikrarı ve refahı teşvik etmeye çalışıyorlar.</w:t>
      </w:r>
      <w:r w:rsidR="00147655" w:rsidRPr="00147655">
        <w:rPr>
          <w:rFonts w:ascii="Times New Roman" w:hAnsi="Times New Roman" w:cs="Times New Roman"/>
          <w:bCs/>
          <w:sz w:val="24"/>
          <w:szCs w:val="24"/>
        </w:rPr>
        <w:br/>
        <w:t>Toplu savunma, barış ve güvenliğin korunması için çabalarını birleştirmeye kararlıdırlar. </w:t>
      </w:r>
    </w:p>
    <w:p w14:paraId="227C38F7" w14:textId="1A64530E" w:rsidR="009E0FC3" w:rsidRPr="00147655" w:rsidRDefault="009E0FC3" w:rsidP="00147655">
      <w:pPr>
        <w:spacing w:line="360" w:lineRule="auto"/>
        <w:rPr>
          <w:rFonts w:ascii="Times New Roman" w:hAnsi="Times New Roman" w:cs="Times New Roman"/>
          <w:bCs/>
          <w:sz w:val="24"/>
          <w:szCs w:val="24"/>
        </w:rPr>
      </w:pPr>
      <w:r w:rsidRPr="00147655">
        <w:rPr>
          <w:rFonts w:ascii="Times New Roman" w:hAnsi="Times New Roman" w:cs="Times New Roman"/>
          <w:b/>
          <w:sz w:val="24"/>
          <w:szCs w:val="24"/>
        </w:rPr>
        <w:t>POLİTİK – NATO</w:t>
      </w:r>
      <w:r w:rsidRPr="00147655">
        <w:rPr>
          <w:rFonts w:ascii="Times New Roman" w:hAnsi="Times New Roman" w:cs="Times New Roman"/>
          <w:bCs/>
          <w:sz w:val="24"/>
          <w:szCs w:val="24"/>
        </w:rPr>
        <w:t xml:space="preserve"> demokratik </w:t>
      </w:r>
      <w:proofErr w:type="spellStart"/>
      <w:r w:rsidRPr="00147655">
        <w:rPr>
          <w:rFonts w:ascii="Times New Roman" w:hAnsi="Times New Roman" w:cs="Times New Roman"/>
          <w:bCs/>
          <w:sz w:val="24"/>
          <w:szCs w:val="24"/>
        </w:rPr>
        <w:t>deǧerleri</w:t>
      </w:r>
      <w:proofErr w:type="spellEnd"/>
      <w:r w:rsidRPr="00147655">
        <w:rPr>
          <w:rFonts w:ascii="Times New Roman" w:hAnsi="Times New Roman" w:cs="Times New Roman"/>
          <w:bCs/>
          <w:sz w:val="24"/>
          <w:szCs w:val="24"/>
        </w:rPr>
        <w:t xml:space="preserve"> desteklemektedir ve üyelerine sorunları çözmek, güven </w:t>
      </w:r>
      <w:proofErr w:type="spellStart"/>
      <w:r w:rsidRPr="00147655">
        <w:rPr>
          <w:rFonts w:ascii="Times New Roman" w:hAnsi="Times New Roman" w:cs="Times New Roman"/>
          <w:bCs/>
          <w:sz w:val="24"/>
          <w:szCs w:val="24"/>
        </w:rPr>
        <w:t>olușturmak</w:t>
      </w:r>
      <w:proofErr w:type="spellEnd"/>
      <w:r w:rsidRPr="00147655">
        <w:rPr>
          <w:rFonts w:ascii="Times New Roman" w:hAnsi="Times New Roman" w:cs="Times New Roman"/>
          <w:bCs/>
          <w:sz w:val="24"/>
          <w:szCs w:val="24"/>
        </w:rPr>
        <w:t xml:space="preserve"> ve uzun vadede </w:t>
      </w:r>
      <w:proofErr w:type="spellStart"/>
      <w:r w:rsidRPr="00147655">
        <w:rPr>
          <w:rFonts w:ascii="Times New Roman" w:hAnsi="Times New Roman" w:cs="Times New Roman"/>
          <w:bCs/>
          <w:sz w:val="24"/>
          <w:szCs w:val="24"/>
        </w:rPr>
        <w:t>çatıșmaları</w:t>
      </w:r>
      <w:proofErr w:type="spellEnd"/>
      <w:r w:rsidRPr="00147655">
        <w:rPr>
          <w:rFonts w:ascii="Times New Roman" w:hAnsi="Times New Roman" w:cs="Times New Roman"/>
          <w:bCs/>
          <w:sz w:val="24"/>
          <w:szCs w:val="24"/>
        </w:rPr>
        <w:t xml:space="preserve"> önlemek için savunma ve güvenlikle ilgili </w:t>
      </w:r>
      <w:proofErr w:type="spellStart"/>
      <w:r w:rsidRPr="00147655">
        <w:rPr>
          <w:rFonts w:ascii="Times New Roman" w:hAnsi="Times New Roman" w:cs="Times New Roman"/>
          <w:bCs/>
          <w:sz w:val="24"/>
          <w:szCs w:val="24"/>
        </w:rPr>
        <w:t>danıșma</w:t>
      </w:r>
      <w:proofErr w:type="spellEnd"/>
      <w:r w:rsidRPr="00147655">
        <w:rPr>
          <w:rFonts w:ascii="Times New Roman" w:hAnsi="Times New Roman" w:cs="Times New Roman"/>
          <w:bCs/>
          <w:sz w:val="24"/>
          <w:szCs w:val="24"/>
        </w:rPr>
        <w:t xml:space="preserve"> ve </w:t>
      </w:r>
      <w:proofErr w:type="spellStart"/>
      <w:r w:rsidRPr="00147655">
        <w:rPr>
          <w:rFonts w:ascii="Times New Roman" w:hAnsi="Times New Roman" w:cs="Times New Roman"/>
          <w:bCs/>
          <w:sz w:val="24"/>
          <w:szCs w:val="24"/>
        </w:rPr>
        <w:t>iș</w:t>
      </w:r>
      <w:proofErr w:type="spellEnd"/>
      <w:r w:rsidRPr="00147655">
        <w:rPr>
          <w:rFonts w:ascii="Times New Roman" w:hAnsi="Times New Roman" w:cs="Times New Roman"/>
          <w:bCs/>
          <w:sz w:val="24"/>
          <w:szCs w:val="24"/>
        </w:rPr>
        <w:t xml:space="preserve"> </w:t>
      </w:r>
      <w:proofErr w:type="spellStart"/>
      <w:r w:rsidRPr="00147655">
        <w:rPr>
          <w:rFonts w:ascii="Times New Roman" w:hAnsi="Times New Roman" w:cs="Times New Roman"/>
          <w:bCs/>
          <w:sz w:val="24"/>
          <w:szCs w:val="24"/>
        </w:rPr>
        <w:t>birliǧi</w:t>
      </w:r>
      <w:proofErr w:type="spellEnd"/>
      <w:r w:rsidRPr="00147655">
        <w:rPr>
          <w:rFonts w:ascii="Times New Roman" w:hAnsi="Times New Roman" w:cs="Times New Roman"/>
          <w:bCs/>
          <w:sz w:val="24"/>
          <w:szCs w:val="24"/>
        </w:rPr>
        <w:t xml:space="preserve"> sunmaktadır..</w:t>
      </w:r>
    </w:p>
    <w:p w14:paraId="56A0CBE0" w14:textId="71BA452F" w:rsidR="009E0FC3" w:rsidRPr="00147655" w:rsidRDefault="009E0FC3" w:rsidP="00147655">
      <w:pPr>
        <w:spacing w:line="360" w:lineRule="auto"/>
        <w:rPr>
          <w:rFonts w:ascii="Times New Roman" w:hAnsi="Times New Roman" w:cs="Times New Roman"/>
          <w:bCs/>
          <w:sz w:val="24"/>
          <w:szCs w:val="24"/>
        </w:rPr>
      </w:pPr>
      <w:r w:rsidRPr="00147655">
        <w:rPr>
          <w:rFonts w:ascii="Times New Roman" w:hAnsi="Times New Roman" w:cs="Times New Roman"/>
          <w:b/>
          <w:sz w:val="24"/>
          <w:szCs w:val="24"/>
        </w:rPr>
        <w:t>ASKERİ NATO</w:t>
      </w:r>
      <w:r w:rsidRPr="00147655">
        <w:rPr>
          <w:rFonts w:ascii="Times New Roman" w:hAnsi="Times New Roman" w:cs="Times New Roman"/>
          <w:bCs/>
          <w:sz w:val="24"/>
          <w:szCs w:val="24"/>
        </w:rPr>
        <w:t xml:space="preserve"> ihtilafların </w:t>
      </w:r>
      <w:proofErr w:type="spellStart"/>
      <w:r w:rsidRPr="00147655">
        <w:rPr>
          <w:rFonts w:ascii="Times New Roman" w:hAnsi="Times New Roman" w:cs="Times New Roman"/>
          <w:bCs/>
          <w:sz w:val="24"/>
          <w:szCs w:val="24"/>
        </w:rPr>
        <w:t>barıșçıl</w:t>
      </w:r>
      <w:proofErr w:type="spellEnd"/>
      <w:r w:rsidRPr="00147655">
        <w:rPr>
          <w:rFonts w:ascii="Times New Roman" w:hAnsi="Times New Roman" w:cs="Times New Roman"/>
          <w:bCs/>
          <w:sz w:val="24"/>
          <w:szCs w:val="24"/>
        </w:rPr>
        <w:t xml:space="preserve"> yollarla çözülmesini kendisine görev edinmiştir. Diplomatik girişimlerin </w:t>
      </w:r>
      <w:proofErr w:type="spellStart"/>
      <w:r w:rsidRPr="00147655">
        <w:rPr>
          <w:rFonts w:ascii="Times New Roman" w:hAnsi="Times New Roman" w:cs="Times New Roman"/>
          <w:bCs/>
          <w:sz w:val="24"/>
          <w:szCs w:val="24"/>
        </w:rPr>
        <w:t>bașarısız</w:t>
      </w:r>
      <w:proofErr w:type="spellEnd"/>
      <w:r w:rsidRPr="00147655">
        <w:rPr>
          <w:rFonts w:ascii="Times New Roman" w:hAnsi="Times New Roman" w:cs="Times New Roman"/>
          <w:bCs/>
          <w:sz w:val="24"/>
          <w:szCs w:val="24"/>
        </w:rPr>
        <w:t xml:space="preserve"> olması halinde, kriz yönetimi operasyonu düzenlemek için askeri güce sahiptir. Bu operasyonlar, NATO'nun </w:t>
      </w:r>
      <w:proofErr w:type="spellStart"/>
      <w:r w:rsidRPr="00147655">
        <w:rPr>
          <w:rFonts w:ascii="Times New Roman" w:hAnsi="Times New Roman" w:cs="Times New Roman"/>
          <w:bCs/>
          <w:sz w:val="24"/>
          <w:szCs w:val="24"/>
        </w:rPr>
        <w:t>kuruluș</w:t>
      </w:r>
      <w:proofErr w:type="spellEnd"/>
      <w:r w:rsidRPr="00147655">
        <w:rPr>
          <w:rFonts w:ascii="Times New Roman" w:hAnsi="Times New Roman" w:cs="Times New Roman"/>
          <w:bCs/>
          <w:sz w:val="24"/>
          <w:szCs w:val="24"/>
        </w:rPr>
        <w:t xml:space="preserve"> </w:t>
      </w:r>
      <w:proofErr w:type="spellStart"/>
      <w:r w:rsidRPr="00147655">
        <w:rPr>
          <w:rFonts w:ascii="Times New Roman" w:hAnsi="Times New Roman" w:cs="Times New Roman"/>
          <w:bCs/>
          <w:sz w:val="24"/>
          <w:szCs w:val="24"/>
        </w:rPr>
        <w:t>antlașmasının</w:t>
      </w:r>
      <w:proofErr w:type="spellEnd"/>
      <w:r w:rsidRPr="00147655">
        <w:rPr>
          <w:rFonts w:ascii="Times New Roman" w:hAnsi="Times New Roman" w:cs="Times New Roman"/>
          <w:bCs/>
          <w:sz w:val="24"/>
          <w:szCs w:val="24"/>
        </w:rPr>
        <w:t xml:space="preserve"> toplu savunma maddesine (</w:t>
      </w:r>
      <w:hyperlink r:id="rId11" w:history="1">
        <w:r w:rsidRPr="00147655">
          <w:rPr>
            <w:rStyle w:val="Kpr"/>
            <w:rFonts w:ascii="Times New Roman" w:hAnsi="Times New Roman" w:cs="Times New Roman"/>
            <w:bCs/>
            <w:sz w:val="24"/>
            <w:szCs w:val="24"/>
          </w:rPr>
          <w:t xml:space="preserve">Washington </w:t>
        </w:r>
        <w:proofErr w:type="spellStart"/>
        <w:r w:rsidRPr="00147655">
          <w:rPr>
            <w:rStyle w:val="Kpr"/>
            <w:rFonts w:ascii="Times New Roman" w:hAnsi="Times New Roman" w:cs="Times New Roman"/>
            <w:bCs/>
            <w:sz w:val="24"/>
            <w:szCs w:val="24"/>
          </w:rPr>
          <w:t>Antlașması'nın</w:t>
        </w:r>
        <w:proofErr w:type="spellEnd"/>
        <w:r w:rsidRPr="00147655">
          <w:rPr>
            <w:rStyle w:val="Kpr"/>
            <w:rFonts w:ascii="Times New Roman" w:hAnsi="Times New Roman" w:cs="Times New Roman"/>
            <w:bCs/>
            <w:sz w:val="24"/>
            <w:szCs w:val="24"/>
          </w:rPr>
          <w:t xml:space="preserve"> 5. Maddesi</w:t>
        </w:r>
      </w:hyperlink>
      <w:r w:rsidRPr="00147655">
        <w:rPr>
          <w:rFonts w:ascii="Times New Roman" w:hAnsi="Times New Roman" w:cs="Times New Roman"/>
          <w:bCs/>
          <w:sz w:val="24"/>
          <w:szCs w:val="24"/>
        </w:rPr>
        <w:t xml:space="preserve">) dayanarak veya </w:t>
      </w:r>
      <w:proofErr w:type="spellStart"/>
      <w:r w:rsidRPr="00147655">
        <w:rPr>
          <w:rFonts w:ascii="Times New Roman" w:hAnsi="Times New Roman" w:cs="Times New Roman"/>
          <w:bCs/>
          <w:sz w:val="24"/>
          <w:szCs w:val="24"/>
        </w:rPr>
        <w:t>Birleșmiș</w:t>
      </w:r>
      <w:proofErr w:type="spellEnd"/>
      <w:r w:rsidRPr="00147655">
        <w:rPr>
          <w:rFonts w:ascii="Times New Roman" w:hAnsi="Times New Roman" w:cs="Times New Roman"/>
          <w:bCs/>
          <w:sz w:val="24"/>
          <w:szCs w:val="24"/>
        </w:rPr>
        <w:t xml:space="preserve"> Devletler emri altında tek </w:t>
      </w:r>
      <w:proofErr w:type="spellStart"/>
      <w:r w:rsidRPr="00147655">
        <w:rPr>
          <w:rFonts w:ascii="Times New Roman" w:hAnsi="Times New Roman" w:cs="Times New Roman"/>
          <w:bCs/>
          <w:sz w:val="24"/>
          <w:szCs w:val="24"/>
        </w:rPr>
        <w:t>bașına</w:t>
      </w:r>
      <w:proofErr w:type="spellEnd"/>
      <w:r w:rsidRPr="00147655">
        <w:rPr>
          <w:rFonts w:ascii="Times New Roman" w:hAnsi="Times New Roman" w:cs="Times New Roman"/>
          <w:bCs/>
          <w:sz w:val="24"/>
          <w:szCs w:val="24"/>
        </w:rPr>
        <w:t xml:space="preserve"> yahut </w:t>
      </w:r>
      <w:proofErr w:type="spellStart"/>
      <w:r w:rsidRPr="00147655">
        <w:rPr>
          <w:rFonts w:ascii="Times New Roman" w:hAnsi="Times New Roman" w:cs="Times New Roman"/>
          <w:bCs/>
          <w:sz w:val="24"/>
          <w:szCs w:val="24"/>
        </w:rPr>
        <w:t>diǧer</w:t>
      </w:r>
      <w:proofErr w:type="spellEnd"/>
      <w:r w:rsidRPr="00147655">
        <w:rPr>
          <w:rFonts w:ascii="Times New Roman" w:hAnsi="Times New Roman" w:cs="Times New Roman"/>
          <w:bCs/>
          <w:sz w:val="24"/>
          <w:szCs w:val="24"/>
        </w:rPr>
        <w:t xml:space="preserve"> ülkeler ve uluslararası </w:t>
      </w:r>
      <w:proofErr w:type="spellStart"/>
      <w:r w:rsidRPr="00147655">
        <w:rPr>
          <w:rFonts w:ascii="Times New Roman" w:hAnsi="Times New Roman" w:cs="Times New Roman"/>
          <w:bCs/>
          <w:sz w:val="24"/>
          <w:szCs w:val="24"/>
        </w:rPr>
        <w:t>kurulușlarla</w:t>
      </w:r>
      <w:proofErr w:type="spellEnd"/>
      <w:r w:rsidRPr="00147655">
        <w:rPr>
          <w:rFonts w:ascii="Times New Roman" w:hAnsi="Times New Roman" w:cs="Times New Roman"/>
          <w:bCs/>
          <w:sz w:val="24"/>
          <w:szCs w:val="24"/>
        </w:rPr>
        <w:t xml:space="preserve"> </w:t>
      </w:r>
      <w:proofErr w:type="spellStart"/>
      <w:r w:rsidRPr="00147655">
        <w:rPr>
          <w:rFonts w:ascii="Times New Roman" w:hAnsi="Times New Roman" w:cs="Times New Roman"/>
          <w:bCs/>
          <w:sz w:val="24"/>
          <w:szCs w:val="24"/>
        </w:rPr>
        <w:t>iș</w:t>
      </w:r>
      <w:proofErr w:type="spellEnd"/>
      <w:r w:rsidRPr="00147655">
        <w:rPr>
          <w:rFonts w:ascii="Times New Roman" w:hAnsi="Times New Roman" w:cs="Times New Roman"/>
          <w:bCs/>
          <w:sz w:val="24"/>
          <w:szCs w:val="24"/>
        </w:rPr>
        <w:t xml:space="preserve"> </w:t>
      </w:r>
      <w:proofErr w:type="spellStart"/>
      <w:r w:rsidRPr="00147655">
        <w:rPr>
          <w:rFonts w:ascii="Times New Roman" w:hAnsi="Times New Roman" w:cs="Times New Roman"/>
          <w:bCs/>
          <w:sz w:val="24"/>
          <w:szCs w:val="24"/>
        </w:rPr>
        <w:t>birliǧi</w:t>
      </w:r>
      <w:proofErr w:type="spellEnd"/>
      <w:r w:rsidRPr="00147655">
        <w:rPr>
          <w:rFonts w:ascii="Times New Roman" w:hAnsi="Times New Roman" w:cs="Times New Roman"/>
          <w:bCs/>
          <w:sz w:val="24"/>
          <w:szCs w:val="24"/>
        </w:rPr>
        <w:t xml:space="preserve"> halinde gerçekleştirilir.</w:t>
      </w:r>
    </w:p>
    <w:p w14:paraId="44FAFA0C" w14:textId="43FAD68F" w:rsidR="00147655" w:rsidRPr="00147655" w:rsidRDefault="00147655"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*Madde 5</w:t>
      </w:r>
    </w:p>
    <w:p w14:paraId="6B578948" w14:textId="77777777" w:rsidR="00147655" w:rsidRP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Taraflar, Avrupa veya Kuzey Amerika'da içlerinden birine veya birkaçına yönelik silahlı bir saldırının hepsine karşı yapılmış bir saldırı sayılacağı konusunda hemfikirdirler ve dolayısıyla, böyle bir silahlı saldırı meydana gelirse her birinin bireysel haklarını kullanarak, Birleşmiş Milletler Şartı'nın 51. Maddesinde tanınan kolektif meşru savunma veya kolektif meşru savunma, silahlı silah kullanımı da dahil olmak üzere gerekli gördüğü eylemi derhal tek başına ve diğer Taraflarla birlikte </w:t>
      </w:r>
      <w:r w:rsidRPr="00147655">
        <w:rPr>
          <w:rFonts w:ascii="Times New Roman" w:hAnsi="Times New Roman" w:cs="Times New Roman"/>
          <w:bCs/>
          <w:sz w:val="24"/>
          <w:szCs w:val="24"/>
        </w:rPr>
        <w:lastRenderedPageBreak/>
        <w:t>gerçekleştirerek saldırıya uğrayan Taraf veya Taraflara yardımcı olacaktır. Kuzey Atlantik bölgesinin güvenliğini yeniden sağlamak ve sürdürmek için kuvvet.</w:t>
      </w:r>
    </w:p>
    <w:p w14:paraId="202628B1" w14:textId="0906171A" w:rsid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Bu tür silahlı saldırılar ve bunun sonucunda alınan tüm tedbirler derhal Güvenlik Konseyine bildirilecektir. Güvenlik Konseyi uluslararası barış ve güvenliği yeniden tesis etmek ve sürdürmek için gerekli önlemleri aldığında bu tür önlemlere son verilecektir.</w:t>
      </w:r>
    </w:p>
    <w:p w14:paraId="7F98318E" w14:textId="77777777" w:rsidR="002E64E9" w:rsidRPr="00147655" w:rsidRDefault="002E64E9" w:rsidP="00147655">
      <w:pPr>
        <w:spacing w:line="360" w:lineRule="auto"/>
        <w:rPr>
          <w:rFonts w:ascii="Times New Roman" w:hAnsi="Times New Roman" w:cs="Times New Roman"/>
          <w:bCs/>
          <w:sz w:val="24"/>
          <w:szCs w:val="24"/>
        </w:rPr>
      </w:pPr>
    </w:p>
    <w:p w14:paraId="373835D9" w14:textId="2D674D1B" w:rsidR="009E0FC3" w:rsidRPr="00147655" w:rsidRDefault="009E0FC3"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Üye Ülkeler</w:t>
      </w:r>
    </w:p>
    <w:p w14:paraId="5FE570DE"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ALMANYA (1955)</w:t>
      </w:r>
    </w:p>
    <w:p w14:paraId="0027CECB"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AMERİKA BİRLEŞİK DEVLETLERİ (1949)</w:t>
      </w:r>
    </w:p>
    <w:p w14:paraId="1234E291"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ARNAVUTLUK (2009)</w:t>
      </w:r>
    </w:p>
    <w:p w14:paraId="11E49D96"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BELÇİKA (1949)</w:t>
      </w:r>
    </w:p>
    <w:p w14:paraId="0A7E3B39"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BİRLEȘİK KRALLIK (1949)</w:t>
      </w:r>
    </w:p>
    <w:p w14:paraId="27B2BA6E"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BULGARİSTAN (2004)</w:t>
      </w:r>
    </w:p>
    <w:p w14:paraId="0EA6C6E4"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ÇEKYA (1999)</w:t>
      </w:r>
    </w:p>
    <w:p w14:paraId="2F28D5F9"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DANİMARKA (1949)</w:t>
      </w:r>
    </w:p>
    <w:p w14:paraId="4CA56D53"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ESTONYA (2004)</w:t>
      </w:r>
    </w:p>
    <w:p w14:paraId="015FE804"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FİNLANDİYA (2023)</w:t>
      </w:r>
    </w:p>
    <w:p w14:paraId="57549348" w14:textId="77777777" w:rsidR="002E64E9" w:rsidRPr="002E64E9" w:rsidRDefault="002E64E9" w:rsidP="002E64E9">
      <w:pPr>
        <w:numPr>
          <w:ilvl w:val="0"/>
          <w:numId w:val="25"/>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FRANSA (1949)</w:t>
      </w:r>
    </w:p>
    <w:p w14:paraId="62A302FA"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HIRVATİSTAN (2009)</w:t>
      </w:r>
    </w:p>
    <w:p w14:paraId="22B6239D"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HOLLANDA (1949)</w:t>
      </w:r>
    </w:p>
    <w:p w14:paraId="4080FC00"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İSPANYA (1982)</w:t>
      </w:r>
    </w:p>
    <w:p w14:paraId="2F506E28"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İTALYA (1949)</w:t>
      </w:r>
    </w:p>
    <w:p w14:paraId="3B9ECC6C"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İZLANDA (1949)</w:t>
      </w:r>
    </w:p>
    <w:p w14:paraId="5615278C"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KANADA (1949)</w:t>
      </w:r>
    </w:p>
    <w:p w14:paraId="049AF74F"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KARADAǦ (2017)</w:t>
      </w:r>
    </w:p>
    <w:p w14:paraId="480E562F"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lastRenderedPageBreak/>
        <w:t>KUZEY MAKEDONYA (2020)</w:t>
      </w:r>
    </w:p>
    <w:p w14:paraId="690D23A9"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LETONYA (2004)</w:t>
      </w:r>
    </w:p>
    <w:p w14:paraId="381DFB63"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LİTVANYA (2004)</w:t>
      </w:r>
    </w:p>
    <w:p w14:paraId="7141DB81" w14:textId="77777777" w:rsidR="002E64E9" w:rsidRPr="002E64E9" w:rsidRDefault="002E64E9" w:rsidP="002E64E9">
      <w:pPr>
        <w:numPr>
          <w:ilvl w:val="0"/>
          <w:numId w:val="26"/>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LÜKSEMBURG (1949)</w:t>
      </w:r>
    </w:p>
    <w:p w14:paraId="068EDC34"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MACARİSTAN (1999)</w:t>
      </w:r>
    </w:p>
    <w:p w14:paraId="31A25F94"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NORVEÇ (1949)</w:t>
      </w:r>
    </w:p>
    <w:p w14:paraId="3D397C72"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POLONYA (1999)</w:t>
      </w:r>
    </w:p>
    <w:p w14:paraId="6167E66C"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PORTEKİZ (1949)</w:t>
      </w:r>
    </w:p>
    <w:p w14:paraId="69FFA23C"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ROMANYA (2004)</w:t>
      </w:r>
    </w:p>
    <w:p w14:paraId="0EFFD24F"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SLOVAKYA (2004)</w:t>
      </w:r>
    </w:p>
    <w:p w14:paraId="0733D381" w14:textId="77777777"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SLOVENYA (2004)</w:t>
      </w:r>
    </w:p>
    <w:p w14:paraId="6A45B52E" w14:textId="7174FF13" w:rsidR="002E64E9" w:rsidRPr="002E64E9" w:rsidRDefault="002E64E9" w:rsidP="002E64E9">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TÜRKİYE</w:t>
      </w:r>
      <w:r w:rsidR="00A05B5A">
        <w:rPr>
          <w:rStyle w:val="DipnotBavurusu"/>
          <w:rFonts w:ascii="Times New Roman" w:hAnsi="Times New Roman" w:cs="Times New Roman"/>
          <w:bCs/>
          <w:sz w:val="24"/>
          <w:szCs w:val="24"/>
        </w:rPr>
        <w:footnoteReference w:id="8"/>
      </w:r>
      <w:r w:rsidRPr="002E64E9">
        <w:rPr>
          <w:rFonts w:ascii="Times New Roman" w:hAnsi="Times New Roman" w:cs="Times New Roman"/>
          <w:bCs/>
          <w:sz w:val="24"/>
          <w:szCs w:val="24"/>
        </w:rPr>
        <w:t xml:space="preserve"> (1952)</w:t>
      </w:r>
    </w:p>
    <w:p w14:paraId="05869DA1" w14:textId="7A3C6D5D" w:rsidR="009E0FC3" w:rsidRDefault="002E64E9" w:rsidP="00147655">
      <w:pPr>
        <w:numPr>
          <w:ilvl w:val="0"/>
          <w:numId w:val="27"/>
        </w:numPr>
        <w:spacing w:line="360" w:lineRule="auto"/>
        <w:rPr>
          <w:rFonts w:ascii="Times New Roman" w:hAnsi="Times New Roman" w:cs="Times New Roman"/>
          <w:bCs/>
          <w:sz w:val="24"/>
          <w:szCs w:val="24"/>
        </w:rPr>
      </w:pPr>
      <w:r w:rsidRPr="002E64E9">
        <w:rPr>
          <w:rFonts w:ascii="Times New Roman" w:hAnsi="Times New Roman" w:cs="Times New Roman"/>
          <w:bCs/>
          <w:sz w:val="24"/>
          <w:szCs w:val="24"/>
        </w:rPr>
        <w:t>YUNANİSTAN (1952)</w:t>
      </w:r>
    </w:p>
    <w:p w14:paraId="5C3AC569" w14:textId="77777777" w:rsidR="002E64E9" w:rsidRPr="002E64E9" w:rsidRDefault="002E64E9" w:rsidP="002E64E9">
      <w:pPr>
        <w:spacing w:line="360" w:lineRule="auto"/>
        <w:rPr>
          <w:rFonts w:ascii="Times New Roman" w:hAnsi="Times New Roman" w:cs="Times New Roman"/>
          <w:bCs/>
          <w:sz w:val="24"/>
          <w:szCs w:val="24"/>
        </w:rPr>
      </w:pPr>
    </w:p>
    <w:p w14:paraId="4CE025FC" w14:textId="6BAA9415" w:rsidR="009E0FC3" w:rsidRPr="00147655" w:rsidRDefault="00C501FC" w:rsidP="00147655">
      <w:pPr>
        <w:pStyle w:val="ListeParagraf"/>
        <w:numPr>
          <w:ilvl w:val="1"/>
          <w:numId w:val="5"/>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AVRUPA GÜVENLİK VE İŞ BİRLİĞİ TEŞKİLATI </w:t>
      </w:r>
      <w:r w:rsidR="009E0FC3" w:rsidRPr="00147655">
        <w:rPr>
          <w:rFonts w:ascii="Times New Roman" w:hAnsi="Times New Roman" w:cs="Times New Roman"/>
          <w:b/>
          <w:sz w:val="24"/>
          <w:szCs w:val="24"/>
        </w:rPr>
        <w:t>(AGİT)</w:t>
      </w:r>
    </w:p>
    <w:p w14:paraId="55483AF0" w14:textId="6AC30A8A" w:rsidR="00147655" w:rsidRPr="00147655" w:rsidRDefault="009E0FC3"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AGİT, esnek bir siyasi diyalog ve müzakere forumu yapısıyla, güvenliğin üç boyutunda (siyasi-askeri, ekonomi-çevre ve insani) ilke, norm ve standartlar geliştirmekte, yükümlülüklerin uygulanma durumlarını izlemektedir. 57 katılımcı devletin yer aldığı Teşkilatın ayrıca 6 Akdenizli ve 5 Asyalı İş birliği Ortağı bulunmaktadır.</w:t>
      </w:r>
    </w:p>
    <w:p w14:paraId="67D433D2" w14:textId="77777777" w:rsidR="00147655" w:rsidRP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Amaç ve Temel Özellikler</w:t>
      </w:r>
    </w:p>
    <w:p w14:paraId="52D4E052" w14:textId="04D4C422" w:rsidR="00147655" w:rsidRP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Avrupa Güvenlik ve </w:t>
      </w:r>
      <w:proofErr w:type="gramStart"/>
      <w:r w:rsidRPr="00147655">
        <w:rPr>
          <w:rFonts w:ascii="Times New Roman" w:hAnsi="Times New Roman" w:cs="Times New Roman"/>
          <w:bCs/>
          <w:sz w:val="24"/>
          <w:szCs w:val="24"/>
        </w:rPr>
        <w:t>İşbirliği</w:t>
      </w:r>
      <w:proofErr w:type="gramEnd"/>
      <w:r w:rsidRPr="00147655">
        <w:rPr>
          <w:rFonts w:ascii="Times New Roman" w:hAnsi="Times New Roman" w:cs="Times New Roman"/>
          <w:bCs/>
          <w:sz w:val="24"/>
          <w:szCs w:val="24"/>
        </w:rPr>
        <w:t xml:space="preserve"> Konferansı, Soğuk Savaş döneminde bloklar arasında düzenli diyalog zemini tesis etmek suretiyle gerginliği ve anlaşmazlık noktalarını azaltmak ve bu sayede Avrupa’da güvenliğin artırılmasını sağlamak amacıyla bir müzakere forumu ve konferanslar diplomasisi olarak </w:t>
      </w:r>
      <w:r w:rsidRPr="00147655">
        <w:rPr>
          <w:rFonts w:ascii="Times New Roman" w:hAnsi="Times New Roman" w:cs="Times New Roman"/>
          <w:bCs/>
          <w:sz w:val="24"/>
          <w:szCs w:val="24"/>
        </w:rPr>
        <w:lastRenderedPageBreak/>
        <w:t xml:space="preserve">ortaya çıkmıştır. </w:t>
      </w:r>
      <w:r w:rsidR="00A05B5A" w:rsidRPr="00147655">
        <w:rPr>
          <w:rFonts w:ascii="Times New Roman" w:hAnsi="Times New Roman" w:cs="Times New Roman"/>
          <w:bCs/>
          <w:sz w:val="24"/>
          <w:szCs w:val="24"/>
        </w:rPr>
        <w:t>Söz konusu</w:t>
      </w:r>
      <w:r w:rsidRPr="00147655">
        <w:rPr>
          <w:rFonts w:ascii="Times New Roman" w:hAnsi="Times New Roman" w:cs="Times New Roman"/>
          <w:bCs/>
          <w:sz w:val="24"/>
          <w:szCs w:val="24"/>
        </w:rPr>
        <w:t xml:space="preserve"> süreç, 1994 Budapeşte Zirvesi’nde alınan kararla Avrupa Güvenlik ve </w:t>
      </w:r>
      <w:proofErr w:type="gramStart"/>
      <w:r w:rsidRPr="00147655">
        <w:rPr>
          <w:rFonts w:ascii="Times New Roman" w:hAnsi="Times New Roman" w:cs="Times New Roman"/>
          <w:bCs/>
          <w:sz w:val="24"/>
          <w:szCs w:val="24"/>
        </w:rPr>
        <w:t>İşbirliği</w:t>
      </w:r>
      <w:proofErr w:type="gramEnd"/>
      <w:r w:rsidRPr="00147655">
        <w:rPr>
          <w:rFonts w:ascii="Times New Roman" w:hAnsi="Times New Roman" w:cs="Times New Roman"/>
          <w:bCs/>
          <w:sz w:val="24"/>
          <w:szCs w:val="24"/>
        </w:rPr>
        <w:t xml:space="preserve"> Teşkilatı’na (AGİT) dönüşmüştür.</w:t>
      </w:r>
    </w:p>
    <w:p w14:paraId="4BAE8C3F" w14:textId="20B8F231" w:rsidR="00147655" w:rsidRP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AGİT; Avrupa Birliği (AB) üyelerini, AB ve/veya NATO üyeliği perspektifi bulunan Balkan ülkelerinin yanı sıra, ABD, RF, Kanada, Doğu Avrupa ile Kafkasya ve Orta Asya ülkelerini bünyesinde barındıran </w:t>
      </w:r>
      <w:r w:rsidR="00A05B5A" w:rsidRPr="00147655">
        <w:rPr>
          <w:rFonts w:ascii="Times New Roman" w:hAnsi="Times New Roman" w:cs="Times New Roman"/>
          <w:bCs/>
          <w:sz w:val="24"/>
          <w:szCs w:val="24"/>
        </w:rPr>
        <w:t>yegâne</w:t>
      </w:r>
      <w:r w:rsidRPr="00147655">
        <w:rPr>
          <w:rFonts w:ascii="Times New Roman" w:hAnsi="Times New Roman" w:cs="Times New Roman"/>
          <w:bCs/>
          <w:sz w:val="24"/>
          <w:szCs w:val="24"/>
        </w:rPr>
        <w:t xml:space="preserve"> ve en büyük bölgesel güvenlik forumudur. Bu özelliğine ek olarak, siyasi-askeri, ekonomi ve çevre ile insani boyutları içeren kapsamlı güvenlik anlayışı, erken uyarı, çatışmaların önlenmesi, kriz yönetimi ile çatışma sonrası rehabilitasyon alanlarındaki deneyimi, teşkilatın karşılaştırmalı üstünlüklerini oluşturmaktadır.</w:t>
      </w:r>
    </w:p>
    <w:p w14:paraId="7450F0C0" w14:textId="331C9669" w:rsidR="00147655" w:rsidRPr="00147655" w:rsidRDefault="00147655"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AGİT’i diğer uluslararası teşkilatlardan ayıran özelliklerinden biri de alan misyonlarıdır. Halen Güneydoğu Avrupa’da Arnavutluk, Bosna-Hersek, Sırbistan, Karadağ, Kosova ve Kuzey Makedonya’da; Doğu Avrupa’da Moldova ve Ukrayna’da; Orta Asya’da Kazakistan, Kırgızistan, Özbekistan, Tacikistan ve Türkmenistan’da faaliyet gösteren AGİT alan misyonları, çatışmaların önlenmesi ve çözümü için siyasi süreçlerin kolaylaştırılması, organize suç, terörizm gibi güvenlik tehditleriyle mücadele, hukukun üstünlüğünün güçlendirilmesi, ekonomik ve çevre işbirliğinin teşvik edilmesi, demokrasinin geliştirilmesi, insan ve azınlık haklarının korunması işlevlerini yerine getirmektedirler.</w:t>
      </w:r>
    </w:p>
    <w:p w14:paraId="4E02A9DF" w14:textId="77777777" w:rsidR="00147655" w:rsidRPr="00147655" w:rsidRDefault="00147655" w:rsidP="00147655">
      <w:pPr>
        <w:spacing w:line="360" w:lineRule="auto"/>
        <w:rPr>
          <w:rFonts w:ascii="Times New Roman" w:hAnsi="Times New Roman" w:cs="Times New Roman"/>
          <w:bCs/>
          <w:sz w:val="24"/>
          <w:szCs w:val="24"/>
        </w:rPr>
      </w:pPr>
    </w:p>
    <w:p w14:paraId="4FB4128B" w14:textId="77777777" w:rsidR="009E0FC3" w:rsidRPr="00147655" w:rsidRDefault="009E0FC3" w:rsidP="00147655">
      <w:pPr>
        <w:spacing w:line="360" w:lineRule="auto"/>
        <w:rPr>
          <w:rFonts w:ascii="Times New Roman" w:hAnsi="Times New Roman" w:cs="Times New Roman"/>
          <w:bCs/>
          <w:sz w:val="24"/>
          <w:szCs w:val="24"/>
        </w:rPr>
      </w:pPr>
    </w:p>
    <w:p w14:paraId="0BEECE8A" w14:textId="77777777" w:rsidR="00D9534C" w:rsidRPr="00147655" w:rsidRDefault="00D9534C" w:rsidP="00147655">
      <w:pPr>
        <w:spacing w:line="360" w:lineRule="auto"/>
        <w:rPr>
          <w:rFonts w:ascii="Times New Roman" w:hAnsi="Times New Roman" w:cs="Times New Roman"/>
          <w:bCs/>
          <w:sz w:val="24"/>
          <w:szCs w:val="24"/>
        </w:rPr>
      </w:pPr>
    </w:p>
    <w:p w14:paraId="46939BBD" w14:textId="77777777" w:rsidR="006C3233" w:rsidRPr="00147655" w:rsidRDefault="006C3233" w:rsidP="00147655">
      <w:pPr>
        <w:spacing w:line="360" w:lineRule="auto"/>
        <w:rPr>
          <w:rFonts w:ascii="Times New Roman" w:hAnsi="Times New Roman" w:cs="Times New Roman"/>
          <w:bCs/>
          <w:sz w:val="24"/>
          <w:szCs w:val="24"/>
        </w:rPr>
      </w:pPr>
    </w:p>
    <w:p w14:paraId="1F0A6280" w14:textId="77777777" w:rsidR="006C3233" w:rsidRPr="00147655" w:rsidRDefault="006C3233" w:rsidP="00147655">
      <w:pPr>
        <w:spacing w:line="360" w:lineRule="auto"/>
        <w:rPr>
          <w:rFonts w:ascii="Times New Roman" w:hAnsi="Times New Roman" w:cs="Times New Roman"/>
          <w:bCs/>
          <w:sz w:val="24"/>
          <w:szCs w:val="24"/>
        </w:rPr>
      </w:pPr>
    </w:p>
    <w:p w14:paraId="5B5458F8" w14:textId="77777777" w:rsidR="006C3233" w:rsidRPr="00147655" w:rsidRDefault="006C3233" w:rsidP="00147655">
      <w:pPr>
        <w:spacing w:line="360" w:lineRule="auto"/>
        <w:rPr>
          <w:rFonts w:ascii="Times New Roman" w:hAnsi="Times New Roman" w:cs="Times New Roman"/>
          <w:bCs/>
          <w:sz w:val="24"/>
          <w:szCs w:val="24"/>
        </w:rPr>
      </w:pPr>
    </w:p>
    <w:p w14:paraId="0EADA715" w14:textId="77777777" w:rsidR="006C3233" w:rsidRPr="00147655" w:rsidRDefault="006C3233" w:rsidP="00147655">
      <w:pPr>
        <w:spacing w:line="360" w:lineRule="auto"/>
        <w:rPr>
          <w:rFonts w:ascii="Times New Roman" w:hAnsi="Times New Roman" w:cs="Times New Roman"/>
          <w:bCs/>
          <w:sz w:val="24"/>
          <w:szCs w:val="24"/>
        </w:rPr>
      </w:pPr>
    </w:p>
    <w:p w14:paraId="1C41A1C7" w14:textId="77777777" w:rsidR="006C3233" w:rsidRPr="00147655" w:rsidRDefault="006C3233" w:rsidP="00147655">
      <w:pPr>
        <w:spacing w:line="360" w:lineRule="auto"/>
        <w:rPr>
          <w:rFonts w:ascii="Times New Roman" w:hAnsi="Times New Roman" w:cs="Times New Roman"/>
          <w:bCs/>
          <w:sz w:val="24"/>
          <w:szCs w:val="24"/>
        </w:rPr>
      </w:pPr>
    </w:p>
    <w:p w14:paraId="0EC16E95" w14:textId="77777777" w:rsidR="006C3233" w:rsidRDefault="006C3233" w:rsidP="00147655">
      <w:pPr>
        <w:spacing w:line="360" w:lineRule="auto"/>
        <w:rPr>
          <w:rFonts w:ascii="Times New Roman" w:hAnsi="Times New Roman" w:cs="Times New Roman"/>
          <w:bCs/>
          <w:sz w:val="24"/>
          <w:szCs w:val="24"/>
        </w:rPr>
      </w:pPr>
    </w:p>
    <w:p w14:paraId="57DC5397" w14:textId="77777777" w:rsidR="005E3F55" w:rsidRPr="00147655" w:rsidRDefault="005E3F55" w:rsidP="00147655">
      <w:pPr>
        <w:spacing w:line="360" w:lineRule="auto"/>
        <w:rPr>
          <w:rFonts w:ascii="Times New Roman" w:hAnsi="Times New Roman" w:cs="Times New Roman"/>
          <w:bCs/>
          <w:sz w:val="24"/>
          <w:szCs w:val="24"/>
        </w:rPr>
      </w:pPr>
    </w:p>
    <w:p w14:paraId="212227CB" w14:textId="77777777" w:rsidR="006C3233" w:rsidRPr="00147655" w:rsidRDefault="006C3233" w:rsidP="00147655">
      <w:pPr>
        <w:spacing w:line="360" w:lineRule="auto"/>
        <w:rPr>
          <w:rFonts w:ascii="Times New Roman" w:hAnsi="Times New Roman" w:cs="Times New Roman"/>
          <w:bCs/>
          <w:sz w:val="24"/>
          <w:szCs w:val="24"/>
        </w:rPr>
      </w:pPr>
    </w:p>
    <w:p w14:paraId="34233C50" w14:textId="77777777" w:rsidR="006C3233" w:rsidRPr="00147655" w:rsidRDefault="006C3233" w:rsidP="00147655">
      <w:pPr>
        <w:spacing w:line="360" w:lineRule="auto"/>
        <w:rPr>
          <w:rFonts w:ascii="Times New Roman" w:hAnsi="Times New Roman" w:cs="Times New Roman"/>
          <w:bCs/>
          <w:sz w:val="24"/>
          <w:szCs w:val="24"/>
        </w:rPr>
      </w:pPr>
    </w:p>
    <w:p w14:paraId="55BC39F5" w14:textId="77777777" w:rsidR="006C3233" w:rsidRPr="00147655" w:rsidRDefault="006C3233" w:rsidP="00147655">
      <w:pPr>
        <w:spacing w:line="360" w:lineRule="auto"/>
        <w:rPr>
          <w:rFonts w:ascii="Times New Roman" w:hAnsi="Times New Roman" w:cs="Times New Roman"/>
          <w:bCs/>
          <w:sz w:val="24"/>
          <w:szCs w:val="24"/>
        </w:rPr>
      </w:pPr>
    </w:p>
    <w:p w14:paraId="255D8C6E" w14:textId="77777777" w:rsidR="00D0716C" w:rsidRPr="00147655" w:rsidRDefault="00D0716C" w:rsidP="00147655">
      <w:pPr>
        <w:spacing w:line="360" w:lineRule="auto"/>
        <w:rPr>
          <w:rFonts w:ascii="Times New Roman" w:hAnsi="Times New Roman" w:cs="Times New Roman"/>
          <w:bCs/>
          <w:sz w:val="24"/>
          <w:szCs w:val="24"/>
        </w:rPr>
      </w:pPr>
    </w:p>
    <w:p w14:paraId="28BC489B" w14:textId="77777777" w:rsidR="00D0716C" w:rsidRPr="00147655" w:rsidRDefault="00D0716C" w:rsidP="00147655">
      <w:pPr>
        <w:spacing w:line="360" w:lineRule="auto"/>
        <w:rPr>
          <w:rFonts w:ascii="Times New Roman" w:hAnsi="Times New Roman" w:cs="Times New Roman"/>
          <w:bCs/>
          <w:sz w:val="24"/>
          <w:szCs w:val="24"/>
        </w:rPr>
      </w:pPr>
    </w:p>
    <w:p w14:paraId="39034481" w14:textId="0B29FA31"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 MÜŞAVİRLERİ</w:t>
      </w:r>
    </w:p>
    <w:p w14:paraId="5E2221B1" w14:textId="32626F5F" w:rsidR="006F5BB4" w:rsidRPr="00147655" w:rsidRDefault="006F5BB4"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Hukuk müşaviri; bireylerin, kurumların ve şirketlerin sözleşmeler, hukuki uyuşmazlıklar ve her türlü iş faaliyetlerine ilişkin olarak yasal tavsiyelerde ve işlemlerde bulunmaktadır.  Yine hukuki uyuşmazlıklardan kaynaklı davalarda temsil görevini üstlenir ve iş faaliyetlerine ilişkin yazışma ve düzenlemeleri gerçekleştirir, gerekli tavsiyelerde bulunur </w:t>
      </w:r>
      <w:sdt>
        <w:sdtPr>
          <w:rPr>
            <w:rFonts w:ascii="Times New Roman" w:hAnsi="Times New Roman" w:cs="Times New Roman"/>
            <w:bCs/>
            <w:sz w:val="24"/>
            <w:szCs w:val="24"/>
          </w:rPr>
          <w:id w:val="79266463"/>
          <w:citation/>
        </w:sdtPr>
        <w:sdtContent>
          <w:r w:rsidRPr="00147655">
            <w:rPr>
              <w:rFonts w:ascii="Times New Roman" w:hAnsi="Times New Roman" w:cs="Times New Roman"/>
              <w:bCs/>
              <w:sz w:val="24"/>
              <w:szCs w:val="24"/>
            </w:rPr>
            <w:fldChar w:fldCharType="begin"/>
          </w:r>
          <w:r w:rsidRPr="00147655">
            <w:rPr>
              <w:rFonts w:ascii="Times New Roman" w:hAnsi="Times New Roman" w:cs="Times New Roman"/>
              <w:bCs/>
              <w:sz w:val="24"/>
              <w:szCs w:val="24"/>
            </w:rPr>
            <w:instrText xml:space="preserve">CITATION Eki23 \n  \t  \l 1055 </w:instrText>
          </w:r>
          <w:r w:rsidRPr="00147655">
            <w:rPr>
              <w:rFonts w:ascii="Times New Roman" w:hAnsi="Times New Roman" w:cs="Times New Roman"/>
              <w:bCs/>
              <w:sz w:val="24"/>
              <w:szCs w:val="24"/>
            </w:rPr>
            <w:fldChar w:fldCharType="separate"/>
          </w:r>
          <w:r w:rsidRPr="00147655">
            <w:rPr>
              <w:rFonts w:ascii="Times New Roman" w:hAnsi="Times New Roman" w:cs="Times New Roman"/>
              <w:noProof/>
              <w:sz w:val="24"/>
              <w:szCs w:val="24"/>
            </w:rPr>
            <w:t>(2023)</w:t>
          </w:r>
          <w:r w:rsidRPr="00147655">
            <w:rPr>
              <w:rFonts w:ascii="Times New Roman" w:hAnsi="Times New Roman" w:cs="Times New Roman"/>
              <w:bCs/>
              <w:sz w:val="24"/>
              <w:szCs w:val="24"/>
            </w:rPr>
            <w:fldChar w:fldCharType="end"/>
          </w:r>
        </w:sdtContent>
      </w:sdt>
      <w:r w:rsidRPr="00147655">
        <w:rPr>
          <w:rFonts w:ascii="Times New Roman" w:hAnsi="Times New Roman" w:cs="Times New Roman"/>
          <w:bCs/>
          <w:sz w:val="24"/>
          <w:szCs w:val="24"/>
        </w:rPr>
        <w:t>.</w:t>
      </w:r>
    </w:p>
    <w:p w14:paraId="26C415CE" w14:textId="21C0023A"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 Müşavirinin Görevleri</w:t>
      </w:r>
    </w:p>
    <w:p w14:paraId="4B853F4D" w14:textId="77777777" w:rsidR="006C3233" w:rsidRPr="00147655" w:rsidRDefault="006C3233" w:rsidP="00147655">
      <w:pPr>
        <w:numPr>
          <w:ilvl w:val="0"/>
          <w:numId w:val="12"/>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Hukuki Danışmanlık:</w:t>
      </w:r>
      <w:r w:rsidRPr="00147655">
        <w:rPr>
          <w:rFonts w:ascii="Times New Roman" w:hAnsi="Times New Roman" w:cs="Times New Roman"/>
          <w:bCs/>
          <w:sz w:val="24"/>
          <w:szCs w:val="24"/>
        </w:rPr>
        <w:t xml:space="preserve"> Hukuk müşaviri, devlet başkanları ve diğer bakanlıklara hukuki çözüm danışmanlığı sağlar. Bu, hukuki yasal bilgi verme, yasal riskleri değerlendirme ve hukuki çözüm sunma faaliyetlerini içermektedir.</w:t>
      </w:r>
    </w:p>
    <w:p w14:paraId="51DA410B" w14:textId="77777777" w:rsidR="006C3233" w:rsidRPr="00147655" w:rsidRDefault="006C3233" w:rsidP="00147655">
      <w:pPr>
        <w:numPr>
          <w:ilvl w:val="0"/>
          <w:numId w:val="12"/>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Hukuki Belge Hazırlama:</w:t>
      </w:r>
      <w:r w:rsidRPr="00147655">
        <w:rPr>
          <w:rFonts w:ascii="Times New Roman" w:hAnsi="Times New Roman" w:cs="Times New Roman"/>
          <w:bCs/>
          <w:sz w:val="24"/>
          <w:szCs w:val="24"/>
        </w:rPr>
        <w:t xml:space="preserve"> Hukuk müşaviri, devlet başkanları ve bakanlıklar için hukuki belgeler hazırlar. Bu belgeler arasında yasal düzenlemeler, sözleşmeler, anlaşmalar ve hukuki çözümler yer alabilir.</w:t>
      </w:r>
    </w:p>
    <w:p w14:paraId="3CFE1531" w14:textId="77777777" w:rsidR="006C3233" w:rsidRPr="00147655" w:rsidRDefault="006C3233" w:rsidP="00147655">
      <w:pPr>
        <w:numPr>
          <w:ilvl w:val="0"/>
          <w:numId w:val="12"/>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Hukuki İnceleme ve Analiz:</w:t>
      </w:r>
      <w:r w:rsidRPr="00147655">
        <w:rPr>
          <w:rFonts w:ascii="Times New Roman" w:hAnsi="Times New Roman" w:cs="Times New Roman"/>
          <w:bCs/>
          <w:sz w:val="24"/>
          <w:szCs w:val="24"/>
        </w:rPr>
        <w:t xml:space="preserve"> Hukuk müşaviri, devlet başkanları ve diğer bakanlıklarla ilgili yasal konuları inceleyip analiz eder. Bu, mevcut yasal düzenlemelerin uygunluğunu değerlendirme, yasal riskleri belirleme ve yeni hukuki düzenlemelerin yaşanmasının analiz etme süreçlerini içerir.</w:t>
      </w:r>
    </w:p>
    <w:p w14:paraId="163EFE0D" w14:textId="6EBD8CB8" w:rsidR="006C3233" w:rsidRPr="00147655" w:rsidRDefault="006C3233" w:rsidP="00147655">
      <w:pPr>
        <w:numPr>
          <w:ilvl w:val="0"/>
          <w:numId w:val="12"/>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Hukuki İşlemlerin Yönetimi:</w:t>
      </w:r>
      <w:r w:rsidRPr="00147655">
        <w:rPr>
          <w:rFonts w:ascii="Times New Roman" w:hAnsi="Times New Roman" w:cs="Times New Roman"/>
          <w:bCs/>
          <w:sz w:val="24"/>
          <w:szCs w:val="24"/>
        </w:rPr>
        <w:t xml:space="preserve"> Hukuk müşaviri, devlet başkanları ve bakanlıkların sunumuyla gerçekleşen hukuki işlemleri yönetir. Bu, mahkemelerde dava süreçlerini takip etme, hukuki farklılıkların çözülmesi ve yasal olarak dağıtılmalarının sağlanmasını içerir.</w:t>
      </w:r>
    </w:p>
    <w:p w14:paraId="09A5072D" w14:textId="56D3296E"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 Müşavirinin Devlet Başkanları ve Bakanlıklarla İlişkileri</w:t>
      </w:r>
    </w:p>
    <w:p w14:paraId="1B1103A5" w14:textId="77777777" w:rsidR="006C3233" w:rsidRPr="00147655" w:rsidRDefault="006C3233" w:rsidP="00147655">
      <w:pPr>
        <w:numPr>
          <w:ilvl w:val="0"/>
          <w:numId w:val="13"/>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Danışmanlık Rolü:</w:t>
      </w:r>
      <w:r w:rsidRPr="00147655">
        <w:rPr>
          <w:rFonts w:ascii="Times New Roman" w:hAnsi="Times New Roman" w:cs="Times New Roman"/>
          <w:bCs/>
          <w:sz w:val="24"/>
          <w:szCs w:val="24"/>
        </w:rPr>
        <w:t xml:space="preserve"> Hukuk müşaviri, devlet başkanlarına hukuki çözümler danışmanlığı yapar. Bu, karar alma parametrelerine ilişkin hukuki perspektif sağlamayı içerir.</w:t>
      </w:r>
    </w:p>
    <w:p w14:paraId="76C5908D" w14:textId="77777777" w:rsidR="006C3233" w:rsidRPr="00147655" w:rsidRDefault="006C3233" w:rsidP="00147655">
      <w:pPr>
        <w:numPr>
          <w:ilvl w:val="0"/>
          <w:numId w:val="13"/>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Hukuki Süreç Yönetimi:</w:t>
      </w:r>
      <w:r w:rsidRPr="00147655">
        <w:rPr>
          <w:rFonts w:ascii="Times New Roman" w:hAnsi="Times New Roman" w:cs="Times New Roman"/>
          <w:bCs/>
          <w:sz w:val="24"/>
          <w:szCs w:val="24"/>
        </w:rPr>
        <w:t xml:space="preserve"> Hukuk müşavirleri, devlet başkanları ve bakanlıkların sunumuyla birlikte ortaya çıkabilecek ayrıntıları yönetir. Bu, mahkemelerdeki davalardan hukuki anlaşmazlıklara kadar geniş bir yelpazede olabilir.</w:t>
      </w:r>
    </w:p>
    <w:p w14:paraId="14477998" w14:textId="77777777" w:rsidR="006C3233" w:rsidRPr="00147655" w:rsidRDefault="006C3233" w:rsidP="00147655">
      <w:pPr>
        <w:numPr>
          <w:ilvl w:val="0"/>
          <w:numId w:val="13"/>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lastRenderedPageBreak/>
        <w:t>Yasal Uyum ve Rehberlik:</w:t>
      </w:r>
      <w:r w:rsidRPr="00147655">
        <w:rPr>
          <w:rFonts w:ascii="Times New Roman" w:hAnsi="Times New Roman" w:cs="Times New Roman"/>
          <w:bCs/>
          <w:sz w:val="24"/>
          <w:szCs w:val="24"/>
        </w:rPr>
        <w:t xml:space="preserve"> Hukuk müşaviri, devlet başkanları ve bakanlıklara mevcut yasal düzenlemelere uyum konusunda rehberlik sağlar ve yeni politika veya durumun yasallaştırılmasının uygunluğunu sağlar.</w:t>
      </w:r>
    </w:p>
    <w:p w14:paraId="1510862D" w14:textId="77777777"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Hukuk Müşavirinden Beklenenler:</w:t>
      </w:r>
    </w:p>
    <w:p w14:paraId="35F82A8A" w14:textId="6D65057A"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Hukuk müşavirinden beklenen, hukuki güncellemeler, net ve anlaşılır bir şekilde hukuki konuları iletebilme yeteneği, hızlı karar alma yeteneği ve hukuki riskleri öngörebilme yeteneği</w:t>
      </w:r>
      <w:r w:rsidR="009E404C" w:rsidRPr="00147655">
        <w:rPr>
          <w:rFonts w:ascii="Times New Roman" w:hAnsi="Times New Roman" w:cs="Times New Roman"/>
          <w:bCs/>
          <w:sz w:val="24"/>
          <w:szCs w:val="24"/>
        </w:rPr>
        <w:t>dir.</w:t>
      </w:r>
    </w:p>
    <w:p w14:paraId="0C84C0D6" w14:textId="429F4CEA" w:rsidR="006C3233" w:rsidRPr="00147655" w:rsidRDefault="006C3233"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Bunun bir örneği olarak, ABD Başkanının hukuk müşavirliği, Başkan'a anayasal konular, yürütme emirleri, yasal düzenlemeler ve mahkeme kararları konusunda danışmanlık yap</w:t>
      </w:r>
      <w:r w:rsidR="009E404C" w:rsidRPr="00147655">
        <w:rPr>
          <w:rFonts w:ascii="Times New Roman" w:hAnsi="Times New Roman" w:cs="Times New Roman"/>
          <w:bCs/>
          <w:sz w:val="24"/>
          <w:szCs w:val="24"/>
        </w:rPr>
        <w:t>masıdır</w:t>
      </w:r>
      <w:r w:rsidRPr="00147655">
        <w:rPr>
          <w:rFonts w:ascii="Times New Roman" w:hAnsi="Times New Roman" w:cs="Times New Roman"/>
          <w:bCs/>
          <w:sz w:val="24"/>
          <w:szCs w:val="24"/>
        </w:rPr>
        <w:t>. Benzer şekilde, Türkiye Cumhurbaşkanlığı Hukuk Müşaviri, Cumhurbaşkanlığı ve diğer devlet organlarına ilişkin yapısal destek sağlar ve dinamik dinamikleri yönetir</w:t>
      </w:r>
      <w:r w:rsidRPr="00147655">
        <w:rPr>
          <w:rStyle w:val="DipnotBavurusu"/>
          <w:rFonts w:ascii="Times New Roman" w:hAnsi="Times New Roman" w:cs="Times New Roman"/>
          <w:bCs/>
          <w:sz w:val="24"/>
          <w:szCs w:val="24"/>
        </w:rPr>
        <w:footnoteReference w:id="9"/>
      </w:r>
      <w:r w:rsidR="009E404C" w:rsidRPr="00147655">
        <w:rPr>
          <w:rFonts w:ascii="Times New Roman" w:hAnsi="Times New Roman" w:cs="Times New Roman"/>
          <w:bCs/>
          <w:sz w:val="24"/>
          <w:szCs w:val="24"/>
        </w:rPr>
        <w:t>.</w:t>
      </w:r>
    </w:p>
    <w:p w14:paraId="2565421C" w14:textId="77777777" w:rsidR="006C3233" w:rsidRPr="00147655" w:rsidRDefault="006C3233" w:rsidP="00147655">
      <w:pPr>
        <w:spacing w:line="360" w:lineRule="auto"/>
        <w:rPr>
          <w:rFonts w:ascii="Times New Roman" w:hAnsi="Times New Roman" w:cs="Times New Roman"/>
          <w:bCs/>
          <w:sz w:val="24"/>
          <w:szCs w:val="24"/>
        </w:rPr>
      </w:pPr>
    </w:p>
    <w:p w14:paraId="657FEAC0" w14:textId="77777777" w:rsidR="00DA1628" w:rsidRPr="00147655" w:rsidRDefault="00DA1628" w:rsidP="00147655">
      <w:pPr>
        <w:spacing w:line="360" w:lineRule="auto"/>
        <w:rPr>
          <w:rFonts w:ascii="Times New Roman" w:hAnsi="Times New Roman" w:cs="Times New Roman"/>
          <w:bCs/>
          <w:sz w:val="24"/>
          <w:szCs w:val="24"/>
        </w:rPr>
      </w:pPr>
    </w:p>
    <w:p w14:paraId="63C6ED92" w14:textId="77777777" w:rsidR="00DA1628" w:rsidRPr="00147655" w:rsidRDefault="00DA1628" w:rsidP="00147655">
      <w:pPr>
        <w:spacing w:line="360" w:lineRule="auto"/>
        <w:rPr>
          <w:rFonts w:ascii="Times New Roman" w:hAnsi="Times New Roman" w:cs="Times New Roman"/>
          <w:bCs/>
          <w:sz w:val="24"/>
          <w:szCs w:val="24"/>
        </w:rPr>
      </w:pPr>
    </w:p>
    <w:p w14:paraId="26BC22F6" w14:textId="77777777" w:rsidR="00DA1628" w:rsidRPr="00147655" w:rsidRDefault="00DA1628" w:rsidP="00147655">
      <w:pPr>
        <w:spacing w:line="360" w:lineRule="auto"/>
        <w:rPr>
          <w:rFonts w:ascii="Times New Roman" w:hAnsi="Times New Roman" w:cs="Times New Roman"/>
          <w:bCs/>
          <w:sz w:val="24"/>
          <w:szCs w:val="24"/>
        </w:rPr>
      </w:pPr>
    </w:p>
    <w:p w14:paraId="0910BC16" w14:textId="77777777" w:rsidR="00DA1628" w:rsidRPr="00147655" w:rsidRDefault="00DA1628" w:rsidP="00147655">
      <w:pPr>
        <w:spacing w:line="360" w:lineRule="auto"/>
        <w:rPr>
          <w:rFonts w:ascii="Times New Roman" w:hAnsi="Times New Roman" w:cs="Times New Roman"/>
          <w:bCs/>
          <w:sz w:val="24"/>
          <w:szCs w:val="24"/>
        </w:rPr>
      </w:pPr>
    </w:p>
    <w:p w14:paraId="0D368694" w14:textId="77777777" w:rsidR="00DA1628" w:rsidRPr="00147655" w:rsidRDefault="00DA1628" w:rsidP="00147655">
      <w:pPr>
        <w:spacing w:line="360" w:lineRule="auto"/>
        <w:rPr>
          <w:rFonts w:ascii="Times New Roman" w:hAnsi="Times New Roman" w:cs="Times New Roman"/>
          <w:bCs/>
          <w:sz w:val="24"/>
          <w:szCs w:val="24"/>
        </w:rPr>
      </w:pPr>
    </w:p>
    <w:p w14:paraId="40663DDE" w14:textId="77777777" w:rsidR="00DA1628" w:rsidRPr="00147655" w:rsidRDefault="00DA1628" w:rsidP="00147655">
      <w:pPr>
        <w:spacing w:line="360" w:lineRule="auto"/>
        <w:rPr>
          <w:rFonts w:ascii="Times New Roman" w:hAnsi="Times New Roman" w:cs="Times New Roman"/>
          <w:bCs/>
          <w:sz w:val="24"/>
          <w:szCs w:val="24"/>
        </w:rPr>
      </w:pPr>
    </w:p>
    <w:p w14:paraId="5F4D72FB" w14:textId="77777777" w:rsidR="00DA1628" w:rsidRPr="00147655" w:rsidRDefault="00DA1628" w:rsidP="00147655">
      <w:pPr>
        <w:spacing w:line="360" w:lineRule="auto"/>
        <w:rPr>
          <w:rFonts w:ascii="Times New Roman" w:hAnsi="Times New Roman" w:cs="Times New Roman"/>
          <w:bCs/>
          <w:sz w:val="24"/>
          <w:szCs w:val="24"/>
        </w:rPr>
      </w:pPr>
    </w:p>
    <w:p w14:paraId="0AEE1EDF" w14:textId="77777777" w:rsidR="00DA1628" w:rsidRPr="00147655" w:rsidRDefault="00DA1628" w:rsidP="00147655">
      <w:pPr>
        <w:spacing w:line="360" w:lineRule="auto"/>
        <w:rPr>
          <w:rFonts w:ascii="Times New Roman" w:hAnsi="Times New Roman" w:cs="Times New Roman"/>
          <w:bCs/>
          <w:sz w:val="24"/>
          <w:szCs w:val="24"/>
        </w:rPr>
      </w:pPr>
    </w:p>
    <w:p w14:paraId="14DD9331" w14:textId="77777777" w:rsidR="00DA1628" w:rsidRPr="00147655" w:rsidRDefault="00DA1628" w:rsidP="00147655">
      <w:pPr>
        <w:spacing w:line="360" w:lineRule="auto"/>
        <w:rPr>
          <w:rFonts w:ascii="Times New Roman" w:hAnsi="Times New Roman" w:cs="Times New Roman"/>
          <w:bCs/>
          <w:sz w:val="24"/>
          <w:szCs w:val="24"/>
        </w:rPr>
      </w:pPr>
    </w:p>
    <w:p w14:paraId="0FAEDD66" w14:textId="77777777" w:rsidR="00DA1628" w:rsidRPr="00147655" w:rsidRDefault="00DA1628" w:rsidP="00147655">
      <w:pPr>
        <w:spacing w:line="360" w:lineRule="auto"/>
        <w:rPr>
          <w:rFonts w:ascii="Times New Roman" w:hAnsi="Times New Roman" w:cs="Times New Roman"/>
          <w:bCs/>
          <w:sz w:val="24"/>
          <w:szCs w:val="24"/>
        </w:rPr>
      </w:pPr>
    </w:p>
    <w:p w14:paraId="69B4F23B" w14:textId="77777777" w:rsidR="00DA1628" w:rsidRPr="00147655" w:rsidRDefault="00DA1628" w:rsidP="00147655">
      <w:pPr>
        <w:spacing w:line="360" w:lineRule="auto"/>
        <w:rPr>
          <w:rFonts w:ascii="Times New Roman" w:hAnsi="Times New Roman" w:cs="Times New Roman"/>
          <w:bCs/>
          <w:sz w:val="24"/>
          <w:szCs w:val="24"/>
        </w:rPr>
      </w:pPr>
    </w:p>
    <w:p w14:paraId="4EEC133D" w14:textId="77777777" w:rsidR="00DA1628" w:rsidRPr="00147655" w:rsidRDefault="00DA1628" w:rsidP="00147655">
      <w:pPr>
        <w:spacing w:line="360" w:lineRule="auto"/>
        <w:rPr>
          <w:rFonts w:ascii="Times New Roman" w:hAnsi="Times New Roman" w:cs="Times New Roman"/>
          <w:bCs/>
          <w:sz w:val="24"/>
          <w:szCs w:val="24"/>
        </w:rPr>
      </w:pPr>
    </w:p>
    <w:p w14:paraId="23EC4500" w14:textId="77777777" w:rsidR="00DA1628" w:rsidRPr="00147655" w:rsidRDefault="00DA1628" w:rsidP="00147655">
      <w:pPr>
        <w:spacing w:line="360" w:lineRule="auto"/>
        <w:rPr>
          <w:rFonts w:ascii="Times New Roman" w:hAnsi="Times New Roman" w:cs="Times New Roman"/>
          <w:bCs/>
          <w:sz w:val="24"/>
          <w:szCs w:val="24"/>
        </w:rPr>
      </w:pPr>
    </w:p>
    <w:p w14:paraId="750E10F3" w14:textId="77777777" w:rsidR="00DA1628" w:rsidRPr="00147655" w:rsidRDefault="00DA1628" w:rsidP="00147655">
      <w:pPr>
        <w:spacing w:line="360" w:lineRule="auto"/>
        <w:rPr>
          <w:rFonts w:ascii="Times New Roman" w:hAnsi="Times New Roman" w:cs="Times New Roman"/>
          <w:bCs/>
          <w:sz w:val="24"/>
          <w:szCs w:val="24"/>
        </w:rPr>
      </w:pPr>
    </w:p>
    <w:p w14:paraId="078D41C4" w14:textId="77777777" w:rsidR="00DA1628" w:rsidRPr="00147655" w:rsidRDefault="00DA1628" w:rsidP="00147655">
      <w:pPr>
        <w:spacing w:line="360" w:lineRule="auto"/>
        <w:rPr>
          <w:rFonts w:ascii="Times New Roman" w:hAnsi="Times New Roman" w:cs="Times New Roman"/>
          <w:bCs/>
          <w:sz w:val="24"/>
          <w:szCs w:val="24"/>
        </w:rPr>
      </w:pPr>
    </w:p>
    <w:p w14:paraId="70CC37AE" w14:textId="77777777" w:rsidR="00DA1628" w:rsidRPr="00147655" w:rsidRDefault="00DA1628" w:rsidP="00147655">
      <w:pPr>
        <w:spacing w:line="360" w:lineRule="auto"/>
        <w:rPr>
          <w:rFonts w:ascii="Times New Roman" w:hAnsi="Times New Roman" w:cs="Times New Roman"/>
          <w:bCs/>
          <w:sz w:val="24"/>
          <w:szCs w:val="24"/>
        </w:rPr>
      </w:pPr>
    </w:p>
    <w:p w14:paraId="51A6AA94" w14:textId="77777777" w:rsidR="005E3F55" w:rsidRDefault="005E3F55" w:rsidP="00147655">
      <w:pPr>
        <w:spacing w:line="360" w:lineRule="auto"/>
        <w:rPr>
          <w:rFonts w:ascii="Times New Roman" w:hAnsi="Times New Roman" w:cs="Times New Roman"/>
          <w:bCs/>
          <w:sz w:val="24"/>
          <w:szCs w:val="24"/>
        </w:rPr>
      </w:pPr>
    </w:p>
    <w:p w14:paraId="7697434A" w14:textId="3A7FBDF1" w:rsidR="00DA1628" w:rsidRPr="00147655" w:rsidRDefault="00DA1628"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BASIN SÖZCÜSÜ</w:t>
      </w:r>
    </w:p>
    <w:p w14:paraId="2CD2DC2A" w14:textId="0CCFB33D" w:rsidR="00491059" w:rsidRPr="00147655" w:rsidRDefault="00491059" w:rsidP="00147655">
      <w:pPr>
        <w:spacing w:line="360" w:lineRule="auto"/>
        <w:rPr>
          <w:rFonts w:ascii="Times New Roman" w:hAnsi="Times New Roman" w:cs="Times New Roman"/>
          <w:bCs/>
          <w:sz w:val="24"/>
          <w:szCs w:val="24"/>
        </w:rPr>
      </w:pPr>
      <w:r w:rsidRPr="00147655">
        <w:rPr>
          <w:rFonts w:ascii="Times New Roman" w:hAnsi="Times New Roman" w:cs="Times New Roman"/>
          <w:sz w:val="24"/>
          <w:szCs w:val="24"/>
        </w:rPr>
        <w:t>Temel görevi, yönetim veya planların resmi işlemlerini, politikalarını ve kararlarını medya ve kamuoyunda paylaşmak, bilgi vermek ve iletişimlerini koordine etmektir</w:t>
      </w:r>
      <w:r w:rsidR="00B27956" w:rsidRPr="00147655">
        <w:rPr>
          <w:rStyle w:val="DipnotBavurusu"/>
          <w:rFonts w:ascii="Times New Roman" w:hAnsi="Times New Roman" w:cs="Times New Roman"/>
          <w:sz w:val="24"/>
          <w:szCs w:val="24"/>
        </w:rPr>
        <w:footnoteReference w:id="10"/>
      </w:r>
      <w:r w:rsidRPr="00147655">
        <w:rPr>
          <w:rFonts w:ascii="Times New Roman" w:hAnsi="Times New Roman" w:cs="Times New Roman"/>
          <w:sz w:val="24"/>
          <w:szCs w:val="24"/>
        </w:rPr>
        <w:t>.</w:t>
      </w:r>
      <w:r w:rsidR="00B27956" w:rsidRPr="00147655">
        <w:rPr>
          <w:rFonts w:ascii="Times New Roman" w:hAnsi="Times New Roman" w:cs="Times New Roman"/>
          <w:sz w:val="24"/>
          <w:szCs w:val="24"/>
        </w:rPr>
        <w:t xml:space="preserve"> </w:t>
      </w:r>
      <w:r w:rsidR="00B27956" w:rsidRPr="00147655">
        <w:rPr>
          <w:rFonts w:ascii="Times New Roman" w:hAnsi="Times New Roman" w:cs="Times New Roman"/>
          <w:bCs/>
          <w:sz w:val="24"/>
          <w:szCs w:val="24"/>
        </w:rPr>
        <w:t>Bu özellikler, basın sözcüsünün etkili bir şekilde görevi yerine getirmesine ve toplumla güçlü bir iletişim kurmasına yardımcı olur</w:t>
      </w:r>
      <w:r w:rsidR="00E702A7" w:rsidRPr="00147655">
        <w:rPr>
          <w:rStyle w:val="DipnotBavurusu"/>
          <w:rFonts w:ascii="Times New Roman" w:hAnsi="Times New Roman" w:cs="Times New Roman"/>
          <w:bCs/>
          <w:sz w:val="24"/>
          <w:szCs w:val="24"/>
        </w:rPr>
        <w:footnoteReference w:id="11"/>
      </w:r>
      <w:r w:rsidR="00B27956" w:rsidRPr="00147655">
        <w:rPr>
          <w:rFonts w:ascii="Times New Roman" w:hAnsi="Times New Roman" w:cs="Times New Roman"/>
          <w:bCs/>
          <w:sz w:val="24"/>
          <w:szCs w:val="24"/>
        </w:rPr>
        <w:t>.</w:t>
      </w:r>
    </w:p>
    <w:p w14:paraId="785E54CE" w14:textId="7A6FC483" w:rsidR="00DA1628" w:rsidRPr="00147655" w:rsidRDefault="00DA1628"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Neden Bir Devlette Basın Sözcüsüne İhtiyaç Vardır?</w:t>
      </w:r>
    </w:p>
    <w:p w14:paraId="55E85B2B" w14:textId="190B6653" w:rsidR="00DA1628" w:rsidRPr="00147655" w:rsidRDefault="00DA1628" w:rsidP="00147655">
      <w:pPr>
        <w:numPr>
          <w:ilvl w:val="0"/>
          <w:numId w:val="14"/>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İletişim Yönetimi:</w:t>
      </w:r>
      <w:r w:rsidRPr="00147655">
        <w:rPr>
          <w:rFonts w:ascii="Times New Roman" w:hAnsi="Times New Roman" w:cs="Times New Roman"/>
          <w:bCs/>
          <w:sz w:val="24"/>
          <w:szCs w:val="24"/>
        </w:rPr>
        <w:t xml:space="preserve"> Basının bireysel, kurumsal veya kurumsal iletişim stratejilerini yönetir. Medya ile etkili bir iletişim kurarak kamuoyunu bilgilendirir ve resmi mesajların doğru bir şekilde iletilmesini sağlar.</w:t>
      </w:r>
    </w:p>
    <w:p w14:paraId="4DFE7608" w14:textId="685573B5" w:rsidR="00DA1628" w:rsidRPr="00147655" w:rsidRDefault="00DA1628" w:rsidP="00147655">
      <w:pPr>
        <w:numPr>
          <w:ilvl w:val="0"/>
          <w:numId w:val="14"/>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Kriz Yönetimi:</w:t>
      </w:r>
      <w:r w:rsidRPr="00147655">
        <w:rPr>
          <w:rFonts w:ascii="Times New Roman" w:hAnsi="Times New Roman" w:cs="Times New Roman"/>
          <w:bCs/>
          <w:sz w:val="24"/>
          <w:szCs w:val="24"/>
        </w:rPr>
        <w:t xml:space="preserve"> Kriz durumlarında</w:t>
      </w:r>
      <w:r w:rsidR="009E404C" w:rsidRPr="00147655">
        <w:rPr>
          <w:rFonts w:ascii="Times New Roman" w:hAnsi="Times New Roman" w:cs="Times New Roman"/>
          <w:bCs/>
          <w:sz w:val="24"/>
          <w:szCs w:val="24"/>
        </w:rPr>
        <w:t xml:space="preserve"> ve </w:t>
      </w:r>
      <w:r w:rsidRPr="00147655">
        <w:rPr>
          <w:rFonts w:ascii="Times New Roman" w:hAnsi="Times New Roman" w:cs="Times New Roman"/>
          <w:bCs/>
          <w:sz w:val="24"/>
          <w:szCs w:val="24"/>
        </w:rPr>
        <w:t>doğal olaylarda</w:t>
      </w:r>
      <w:r w:rsidR="009E404C" w:rsidRPr="00147655">
        <w:rPr>
          <w:rFonts w:ascii="Times New Roman" w:hAnsi="Times New Roman" w:cs="Times New Roman"/>
          <w:bCs/>
          <w:sz w:val="24"/>
          <w:szCs w:val="24"/>
        </w:rPr>
        <w:t xml:space="preserve"> </w:t>
      </w:r>
      <w:r w:rsidRPr="00147655">
        <w:rPr>
          <w:rFonts w:ascii="Times New Roman" w:hAnsi="Times New Roman" w:cs="Times New Roman"/>
          <w:bCs/>
          <w:sz w:val="24"/>
          <w:szCs w:val="24"/>
        </w:rPr>
        <w:t>basın mensupları</w:t>
      </w:r>
      <w:r w:rsidR="009E404C" w:rsidRPr="00147655">
        <w:rPr>
          <w:rFonts w:ascii="Times New Roman" w:hAnsi="Times New Roman" w:cs="Times New Roman"/>
          <w:bCs/>
          <w:sz w:val="24"/>
          <w:szCs w:val="24"/>
        </w:rPr>
        <w:t>nın</w:t>
      </w:r>
      <w:r w:rsidRPr="00147655">
        <w:rPr>
          <w:rFonts w:ascii="Times New Roman" w:hAnsi="Times New Roman" w:cs="Times New Roman"/>
          <w:bCs/>
          <w:sz w:val="24"/>
          <w:szCs w:val="24"/>
        </w:rPr>
        <w:t xml:space="preserve"> bilgilendir</w:t>
      </w:r>
      <w:r w:rsidR="009E404C" w:rsidRPr="00147655">
        <w:rPr>
          <w:rFonts w:ascii="Times New Roman" w:hAnsi="Times New Roman" w:cs="Times New Roman"/>
          <w:bCs/>
          <w:sz w:val="24"/>
          <w:szCs w:val="24"/>
        </w:rPr>
        <w:t>il</w:t>
      </w:r>
      <w:r w:rsidRPr="00147655">
        <w:rPr>
          <w:rFonts w:ascii="Times New Roman" w:hAnsi="Times New Roman" w:cs="Times New Roman"/>
          <w:bCs/>
          <w:sz w:val="24"/>
          <w:szCs w:val="24"/>
        </w:rPr>
        <w:t>meleri ve</w:t>
      </w:r>
      <w:r w:rsidR="009E404C" w:rsidRPr="00147655">
        <w:rPr>
          <w:rFonts w:ascii="Times New Roman" w:hAnsi="Times New Roman" w:cs="Times New Roman"/>
          <w:bCs/>
          <w:sz w:val="24"/>
          <w:szCs w:val="24"/>
        </w:rPr>
        <w:t xml:space="preserve"> topluma güven mesajı vermek açısından </w:t>
      </w:r>
      <w:r w:rsidRPr="00147655">
        <w:rPr>
          <w:rFonts w:ascii="Times New Roman" w:hAnsi="Times New Roman" w:cs="Times New Roman"/>
          <w:bCs/>
          <w:sz w:val="24"/>
          <w:szCs w:val="24"/>
        </w:rPr>
        <w:t>kritik bir rol oynarlar. Halkın doğru bilgiye ulaşmasını sağlamak krizlerin korunmasında önemlidir.</w:t>
      </w:r>
    </w:p>
    <w:p w14:paraId="360302F3" w14:textId="77777777" w:rsidR="00DA1628" w:rsidRPr="00147655" w:rsidRDefault="00DA1628" w:rsidP="00147655">
      <w:pPr>
        <w:numPr>
          <w:ilvl w:val="0"/>
          <w:numId w:val="14"/>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Medya İlişkileri:</w:t>
      </w:r>
      <w:r w:rsidRPr="00147655">
        <w:rPr>
          <w:rFonts w:ascii="Times New Roman" w:hAnsi="Times New Roman" w:cs="Times New Roman"/>
          <w:bCs/>
          <w:sz w:val="24"/>
          <w:szCs w:val="24"/>
        </w:rPr>
        <w:t xml:space="preserve"> Basın sözcüsü, medya kuruluşları ile ilişkileri yönetir. Medya ülkelerine bilgi sağlar, basın toplantılarını düzenler ve gazetecilerin sorularını yanıtlar.</w:t>
      </w:r>
    </w:p>
    <w:p w14:paraId="2C94E94A" w14:textId="77777777" w:rsidR="00DA1628" w:rsidRPr="00147655" w:rsidRDefault="00DA1628" w:rsidP="00147655">
      <w:pPr>
        <w:numPr>
          <w:ilvl w:val="0"/>
          <w:numId w:val="14"/>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Şeffaflık ve Güven:</w:t>
      </w:r>
      <w:r w:rsidRPr="00147655">
        <w:rPr>
          <w:rFonts w:ascii="Times New Roman" w:hAnsi="Times New Roman" w:cs="Times New Roman"/>
          <w:bCs/>
          <w:sz w:val="24"/>
          <w:szCs w:val="24"/>
        </w:rPr>
        <w:t xml:space="preserve"> Kamuoyu ile şeffaf bir iletişim kurarak, seçim veya kurumun kapasitesini arttırır. Açıklık ve dürüstlük, toplumun güvencesini kazanmada önemlidir.</w:t>
      </w:r>
    </w:p>
    <w:p w14:paraId="454096CA" w14:textId="743F184A" w:rsidR="00DA1628" w:rsidRPr="00147655" w:rsidRDefault="00DA1628" w:rsidP="00147655">
      <w:p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 xml:space="preserve">Basın </w:t>
      </w:r>
      <w:r w:rsidR="00491059" w:rsidRPr="00147655">
        <w:rPr>
          <w:rFonts w:ascii="Times New Roman" w:hAnsi="Times New Roman" w:cs="Times New Roman"/>
          <w:b/>
          <w:bCs/>
          <w:sz w:val="24"/>
          <w:szCs w:val="24"/>
        </w:rPr>
        <w:t>Sözcüsünün</w:t>
      </w:r>
      <w:r w:rsidRPr="00147655">
        <w:rPr>
          <w:rFonts w:ascii="Times New Roman" w:hAnsi="Times New Roman" w:cs="Times New Roman"/>
          <w:b/>
          <w:bCs/>
          <w:sz w:val="24"/>
          <w:szCs w:val="24"/>
        </w:rPr>
        <w:t xml:space="preserve"> Açıklamaları Nasıl Olur?</w:t>
      </w:r>
    </w:p>
    <w:p w14:paraId="59E58E3C" w14:textId="2DBA6BEF" w:rsidR="00DA1628" w:rsidRPr="00147655" w:rsidRDefault="00DA1628" w:rsidP="00147655">
      <w:pPr>
        <w:numPr>
          <w:ilvl w:val="0"/>
          <w:numId w:val="16"/>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Net ve Açık:</w:t>
      </w:r>
      <w:r w:rsidRPr="00147655">
        <w:rPr>
          <w:rFonts w:ascii="Times New Roman" w:hAnsi="Times New Roman" w:cs="Times New Roman"/>
          <w:bCs/>
          <w:sz w:val="24"/>
          <w:szCs w:val="24"/>
        </w:rPr>
        <w:t xml:space="preserve"> Basın sözcüsü, açıklamalarını net ve anlaşılır bir şekilde yapmalıdır. Karmaşık konuları basitleştirerek, geniş bir kitleye hitap eden yöntemler</w:t>
      </w:r>
      <w:r w:rsidR="009E404C" w:rsidRPr="00147655">
        <w:rPr>
          <w:rFonts w:ascii="Times New Roman" w:hAnsi="Times New Roman" w:cs="Times New Roman"/>
          <w:bCs/>
          <w:sz w:val="24"/>
          <w:szCs w:val="24"/>
        </w:rPr>
        <w:t xml:space="preserve"> izlemelidir.</w:t>
      </w:r>
    </w:p>
    <w:p w14:paraId="568E7F3E" w14:textId="01778AC2" w:rsidR="00DA1628" w:rsidRPr="00147655" w:rsidRDefault="00DA1628" w:rsidP="00147655">
      <w:pPr>
        <w:numPr>
          <w:ilvl w:val="0"/>
          <w:numId w:val="16"/>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lastRenderedPageBreak/>
        <w:t>Dengeli ve Tarafsız:</w:t>
      </w:r>
      <w:r w:rsidRPr="00147655">
        <w:rPr>
          <w:rFonts w:ascii="Times New Roman" w:hAnsi="Times New Roman" w:cs="Times New Roman"/>
          <w:bCs/>
          <w:sz w:val="24"/>
          <w:szCs w:val="24"/>
        </w:rPr>
        <w:t xml:space="preserve"> Basın sözcüsü, </w:t>
      </w:r>
      <w:r w:rsidR="009E404C" w:rsidRPr="00147655">
        <w:rPr>
          <w:rFonts w:ascii="Times New Roman" w:hAnsi="Times New Roman" w:cs="Times New Roman"/>
          <w:bCs/>
          <w:sz w:val="24"/>
          <w:szCs w:val="24"/>
        </w:rPr>
        <w:t>olaylara geniş bir açıdan bakabiliyor olmalı ve gelen soruları dolaylı olmayan ve açık cümlelerle bir tarafa hizmet etmekten kaçınacak şekilde cevaplayabilmelidir.</w:t>
      </w:r>
    </w:p>
    <w:p w14:paraId="28DA2D29" w14:textId="79B14BA6" w:rsidR="00DA1628" w:rsidRPr="00147655" w:rsidRDefault="00DA1628" w:rsidP="00147655">
      <w:pPr>
        <w:numPr>
          <w:ilvl w:val="0"/>
          <w:numId w:val="16"/>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Hazırlıklı Olma:</w:t>
      </w:r>
      <w:r w:rsidRPr="00147655">
        <w:rPr>
          <w:rFonts w:ascii="Times New Roman" w:hAnsi="Times New Roman" w:cs="Times New Roman"/>
          <w:bCs/>
          <w:sz w:val="24"/>
          <w:szCs w:val="24"/>
        </w:rPr>
        <w:t xml:space="preserve"> Basın </w:t>
      </w:r>
      <w:r w:rsidR="009E404C" w:rsidRPr="00147655">
        <w:rPr>
          <w:rFonts w:ascii="Times New Roman" w:hAnsi="Times New Roman" w:cs="Times New Roman"/>
          <w:bCs/>
          <w:sz w:val="24"/>
          <w:szCs w:val="24"/>
        </w:rPr>
        <w:t>danışmanı beklenmedik</w:t>
      </w:r>
      <w:r w:rsidRPr="00147655">
        <w:rPr>
          <w:rFonts w:ascii="Times New Roman" w:hAnsi="Times New Roman" w:cs="Times New Roman"/>
          <w:bCs/>
          <w:sz w:val="24"/>
          <w:szCs w:val="24"/>
        </w:rPr>
        <w:t xml:space="preserve"> herhangi bir soruya karşı hazırlıklı olmalı ve doğru bilgilerle donatılmış olmalıdır.</w:t>
      </w:r>
    </w:p>
    <w:p w14:paraId="7EF1EE18" w14:textId="7F1E66AF" w:rsidR="00DA1628" w:rsidRPr="00147655" w:rsidRDefault="00DA1628" w:rsidP="00147655">
      <w:pPr>
        <w:numPr>
          <w:ilvl w:val="0"/>
          <w:numId w:val="16"/>
        </w:numPr>
        <w:spacing w:line="360" w:lineRule="auto"/>
        <w:rPr>
          <w:rFonts w:ascii="Times New Roman" w:hAnsi="Times New Roman" w:cs="Times New Roman"/>
          <w:bCs/>
          <w:sz w:val="24"/>
          <w:szCs w:val="24"/>
        </w:rPr>
      </w:pPr>
      <w:r w:rsidRPr="00147655">
        <w:rPr>
          <w:rFonts w:ascii="Times New Roman" w:hAnsi="Times New Roman" w:cs="Times New Roman"/>
          <w:b/>
          <w:bCs/>
          <w:sz w:val="24"/>
          <w:szCs w:val="24"/>
        </w:rPr>
        <w:t>Empati:</w:t>
      </w:r>
      <w:r w:rsidRPr="00147655">
        <w:rPr>
          <w:rFonts w:ascii="Times New Roman" w:hAnsi="Times New Roman" w:cs="Times New Roman"/>
          <w:bCs/>
          <w:sz w:val="24"/>
          <w:szCs w:val="24"/>
        </w:rPr>
        <w:t xml:space="preserve"> Kamuoyuyla empati kurma becerisine sahip olmalı ve toplumun endişelerini anlama çabasını göstermelidir.</w:t>
      </w:r>
    </w:p>
    <w:p w14:paraId="59B03D7B" w14:textId="4755331F" w:rsidR="00B27956" w:rsidRPr="00147655" w:rsidRDefault="00B27956"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ÖZEL KALEM MÜDÜRÜ</w:t>
      </w:r>
    </w:p>
    <w:p w14:paraId="098D4C21" w14:textId="35127AA9"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Özel Kalem Müdürü, genellikle devlet başkanının veya üst düzey bir kamu görevlisinin özel ofisini yönetme ve planlama, koordinasyon gibi görevleri üstlenen bir </w:t>
      </w:r>
      <w:r w:rsidR="009E404C" w:rsidRPr="00147655">
        <w:rPr>
          <w:rFonts w:ascii="Times New Roman" w:hAnsi="Times New Roman" w:cs="Times New Roman"/>
          <w:bCs/>
          <w:sz w:val="24"/>
          <w:szCs w:val="24"/>
        </w:rPr>
        <w:t>görevler dizisini kapsar</w:t>
      </w:r>
      <w:r w:rsidRPr="00147655">
        <w:rPr>
          <w:rFonts w:ascii="Times New Roman" w:hAnsi="Times New Roman" w:cs="Times New Roman"/>
          <w:bCs/>
          <w:sz w:val="24"/>
          <w:szCs w:val="24"/>
        </w:rPr>
        <w:t xml:space="preserve">. </w:t>
      </w:r>
      <w:r w:rsidR="009E404C" w:rsidRPr="00147655">
        <w:rPr>
          <w:rFonts w:ascii="Times New Roman" w:hAnsi="Times New Roman" w:cs="Times New Roman"/>
          <w:bCs/>
          <w:sz w:val="24"/>
          <w:szCs w:val="24"/>
        </w:rPr>
        <w:t>Bu kapsamda</w:t>
      </w:r>
      <w:r w:rsidRPr="00147655">
        <w:rPr>
          <w:rFonts w:ascii="Times New Roman" w:hAnsi="Times New Roman" w:cs="Times New Roman"/>
          <w:bCs/>
          <w:sz w:val="24"/>
          <w:szCs w:val="24"/>
        </w:rPr>
        <w:t xml:space="preserve"> devlet başkanının ajandasını düzenleme, iletişim</w:t>
      </w:r>
      <w:r w:rsidR="009E404C" w:rsidRPr="00147655">
        <w:rPr>
          <w:rFonts w:ascii="Times New Roman" w:hAnsi="Times New Roman" w:cs="Times New Roman"/>
          <w:bCs/>
          <w:sz w:val="24"/>
          <w:szCs w:val="24"/>
        </w:rPr>
        <w:t>ini</w:t>
      </w:r>
      <w:r w:rsidRPr="00147655">
        <w:rPr>
          <w:rFonts w:ascii="Times New Roman" w:hAnsi="Times New Roman" w:cs="Times New Roman"/>
          <w:bCs/>
          <w:sz w:val="24"/>
          <w:szCs w:val="24"/>
        </w:rPr>
        <w:t xml:space="preserve"> yönetme, toplantı ve etkinlikleri düzenleme, bilgi yönetimi ve halkla </w:t>
      </w:r>
      <w:r w:rsidR="009E404C" w:rsidRPr="00147655">
        <w:rPr>
          <w:rFonts w:ascii="Times New Roman" w:hAnsi="Times New Roman" w:cs="Times New Roman"/>
          <w:bCs/>
          <w:sz w:val="24"/>
          <w:szCs w:val="24"/>
        </w:rPr>
        <w:t>bir araya gelmek üzere yapılan toplantıları düzenlemektedir.</w:t>
      </w:r>
    </w:p>
    <w:p w14:paraId="0CAE39FA" w14:textId="7C19353F"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Devlet döngüsü içinde Özel Kalem Müdürü, devletin başkanının günlük olarak </w:t>
      </w:r>
      <w:r w:rsidR="00E702A7" w:rsidRPr="00147655">
        <w:rPr>
          <w:rFonts w:ascii="Times New Roman" w:hAnsi="Times New Roman" w:cs="Times New Roman"/>
          <w:bCs/>
          <w:sz w:val="24"/>
          <w:szCs w:val="24"/>
        </w:rPr>
        <w:t>planını düzenler</w:t>
      </w:r>
      <w:r w:rsidRPr="00147655">
        <w:rPr>
          <w:rFonts w:ascii="Times New Roman" w:hAnsi="Times New Roman" w:cs="Times New Roman"/>
          <w:bCs/>
          <w:sz w:val="24"/>
          <w:szCs w:val="24"/>
        </w:rPr>
        <w:t xml:space="preserve"> ve protokol kurallarına uygun hareket etmesini</w:t>
      </w:r>
      <w:r w:rsidR="00E702A7" w:rsidRPr="00147655">
        <w:rPr>
          <w:rFonts w:ascii="Times New Roman" w:hAnsi="Times New Roman" w:cs="Times New Roman"/>
          <w:bCs/>
          <w:sz w:val="24"/>
          <w:szCs w:val="24"/>
        </w:rPr>
        <w:t xml:space="preserve"> sağlamaktadır</w:t>
      </w:r>
      <w:r w:rsidRPr="00147655">
        <w:rPr>
          <w:rFonts w:ascii="Times New Roman" w:hAnsi="Times New Roman" w:cs="Times New Roman"/>
          <w:bCs/>
          <w:sz w:val="24"/>
          <w:szCs w:val="24"/>
        </w:rPr>
        <w:t xml:space="preserve">. Diğer devlet görevlileri ve yabancı </w:t>
      </w:r>
      <w:r w:rsidR="00E702A7" w:rsidRPr="00147655">
        <w:rPr>
          <w:rFonts w:ascii="Times New Roman" w:hAnsi="Times New Roman" w:cs="Times New Roman"/>
          <w:bCs/>
          <w:sz w:val="24"/>
          <w:szCs w:val="24"/>
        </w:rPr>
        <w:t>liderlerle</w:t>
      </w:r>
      <w:r w:rsidRPr="00147655">
        <w:rPr>
          <w:rFonts w:ascii="Times New Roman" w:hAnsi="Times New Roman" w:cs="Times New Roman"/>
          <w:bCs/>
          <w:sz w:val="24"/>
          <w:szCs w:val="24"/>
        </w:rPr>
        <w:t xml:space="preserve"> yapılan görüşmelerde, protokol kurallarına uygun şartların temin edilmesi sorumluluğu da bulunur.</w:t>
      </w:r>
    </w:p>
    <w:p w14:paraId="12F2D0D7" w14:textId="2E6C7E8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Özel Kalem Müdürü, devlet başkanının günlük planlamasını yapar, yazışmalarını ve dağıtımlarını yönetir, toplantılarını düzenler ve diğer önemli etkinlikleri planlar. Ayrıca devlet başkanının halkla blog stratejilerini belirler, kamusal araştırmalarını yönetir ve devlet başkanının toplum</w:t>
      </w:r>
      <w:r w:rsidR="00E702A7" w:rsidRPr="00147655">
        <w:rPr>
          <w:rFonts w:ascii="Times New Roman" w:hAnsi="Times New Roman" w:cs="Times New Roman"/>
          <w:bCs/>
          <w:sz w:val="24"/>
          <w:szCs w:val="24"/>
        </w:rPr>
        <w:t>la</w:t>
      </w:r>
      <w:r w:rsidRPr="00147655">
        <w:rPr>
          <w:rFonts w:ascii="Times New Roman" w:hAnsi="Times New Roman" w:cs="Times New Roman"/>
          <w:bCs/>
          <w:sz w:val="24"/>
          <w:szCs w:val="24"/>
        </w:rPr>
        <w:t xml:space="preserve"> iletişimini artırmak için çeşitli etkinlikler düzenler.</w:t>
      </w:r>
    </w:p>
    <w:p w14:paraId="59BB8B5C" w14:textId="6B6E9825"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İlgili işleri şu şekilde sıralayabiliriz</w:t>
      </w:r>
      <w:r w:rsidR="00D0716C" w:rsidRPr="00147655">
        <w:rPr>
          <w:rStyle w:val="DipnotBavurusu"/>
          <w:rFonts w:ascii="Times New Roman" w:hAnsi="Times New Roman" w:cs="Times New Roman"/>
          <w:bCs/>
          <w:sz w:val="24"/>
          <w:szCs w:val="24"/>
        </w:rPr>
        <w:footnoteReference w:id="12"/>
      </w:r>
      <w:r w:rsidRPr="00147655">
        <w:rPr>
          <w:rFonts w:ascii="Times New Roman" w:hAnsi="Times New Roman" w:cs="Times New Roman"/>
          <w:bCs/>
          <w:sz w:val="24"/>
          <w:szCs w:val="24"/>
        </w:rPr>
        <w:t>:</w:t>
      </w:r>
    </w:p>
    <w:p w14:paraId="0F9FDE95" w14:textId="6B45C1E1"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Ajanda Yönetimi</w:t>
      </w:r>
    </w:p>
    <w:p w14:paraId="032AAAFC"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başkanının günlük ajandasını düzenlemek ve takip etmek.</w:t>
      </w:r>
    </w:p>
    <w:p w14:paraId="4E86D067" w14:textId="0074BCA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Randevuları planlamak ve organize etmek.</w:t>
      </w:r>
    </w:p>
    <w:p w14:paraId="24F5D789" w14:textId="62895744"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İletişim Koordinasyonu</w:t>
      </w:r>
    </w:p>
    <w:p w14:paraId="065A6DA0"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başkanı ile diğer devlet yetkilileri, bürokratlar ve halk arasındaki iletişimi yönetmek.</w:t>
      </w:r>
    </w:p>
    <w:p w14:paraId="6BFA8B82" w14:textId="764CEEDE"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lastRenderedPageBreak/>
        <w:t xml:space="preserve">   - Gelen yazı</w:t>
      </w:r>
      <w:r w:rsidR="00D0716C" w:rsidRPr="00147655">
        <w:rPr>
          <w:rFonts w:ascii="Times New Roman" w:hAnsi="Times New Roman" w:cs="Times New Roman"/>
          <w:bCs/>
          <w:sz w:val="24"/>
          <w:szCs w:val="24"/>
        </w:rPr>
        <w:t>ş</w:t>
      </w:r>
      <w:r w:rsidRPr="00147655">
        <w:rPr>
          <w:rFonts w:ascii="Times New Roman" w:hAnsi="Times New Roman" w:cs="Times New Roman"/>
          <w:bCs/>
          <w:sz w:val="24"/>
          <w:szCs w:val="24"/>
        </w:rPr>
        <w:t>maları ve talepleri filtrelemek ve düzenlemek.</w:t>
      </w:r>
    </w:p>
    <w:p w14:paraId="1840E219" w14:textId="6F535BED"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Toplantı ve Etkinlik Organizasyonu</w:t>
      </w:r>
    </w:p>
    <w:p w14:paraId="70C79C23" w14:textId="185B9DBE"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başkanının katılması gereken toplantıları, etkinlikleri ve diğer sosyal görevleri organize etmek.</w:t>
      </w:r>
    </w:p>
    <w:p w14:paraId="34BDD497" w14:textId="4F13195A"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Bilgi Yönetimi</w:t>
      </w:r>
    </w:p>
    <w:p w14:paraId="719171A7"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başkanına gelen bilgileri filtrelemek, önceliklendirmek ve raporlamak.</w:t>
      </w:r>
    </w:p>
    <w:p w14:paraId="788C77A7" w14:textId="08FBFA72"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Önemli konuları belirleyerek devlet başkanının dikkatini çekmek.</w:t>
      </w:r>
    </w:p>
    <w:p w14:paraId="3FD741DF" w14:textId="3EABC29E"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Halkla İlişkiler</w:t>
      </w:r>
    </w:p>
    <w:p w14:paraId="4006D9C2"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Halkla ilişkiler stratejilerini belirlemek ve uygulamak.</w:t>
      </w:r>
    </w:p>
    <w:p w14:paraId="6DEB26D8" w14:textId="19760BD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Medya ile iletişimi koordine etmek ve basın toplantılarını düzenlemek.</w:t>
      </w:r>
    </w:p>
    <w:p w14:paraId="713E1EF5" w14:textId="45B0FA7C"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Protokol Kurallarına Uygun Davranış</w:t>
      </w:r>
    </w:p>
    <w:p w14:paraId="77368BD2"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protokolüne uygun davranışları temin etmek.</w:t>
      </w:r>
    </w:p>
    <w:p w14:paraId="258405CD" w14:textId="60B10149"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Diğer devlet görevlileri ve yabancı konuklarla yapılan görüşmelerde protokol kurallarına riayet etmek.</w:t>
      </w:r>
    </w:p>
    <w:p w14:paraId="54DF505B" w14:textId="36B7F506"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Halkla İlişkilerde Rol Oynama</w:t>
      </w:r>
    </w:p>
    <w:p w14:paraId="161768A6" w14:textId="018B2C1F"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Devlet başkanının toplum içindeki görünürlüğünü artırmak için etkinlikleri planlamak ve koordine etmek.</w:t>
      </w:r>
    </w:p>
    <w:p w14:paraId="1B16654D" w14:textId="3DC6ED09" w:rsidR="00B27956" w:rsidRPr="00147655" w:rsidRDefault="00B27956" w:rsidP="00147655">
      <w:pPr>
        <w:pStyle w:val="ListeParagraf"/>
        <w:numPr>
          <w:ilvl w:val="0"/>
          <w:numId w:val="17"/>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Basınla İlişkiler</w:t>
      </w:r>
    </w:p>
    <w:p w14:paraId="4538E8E7" w14:textId="77777777"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Basın sözcüsü </w:t>
      </w:r>
      <w:proofErr w:type="gramStart"/>
      <w:r w:rsidRPr="00147655">
        <w:rPr>
          <w:rFonts w:ascii="Times New Roman" w:hAnsi="Times New Roman" w:cs="Times New Roman"/>
          <w:bCs/>
          <w:sz w:val="24"/>
          <w:szCs w:val="24"/>
        </w:rPr>
        <w:t>ile birlikte</w:t>
      </w:r>
      <w:proofErr w:type="gramEnd"/>
      <w:r w:rsidRPr="00147655">
        <w:rPr>
          <w:rFonts w:ascii="Times New Roman" w:hAnsi="Times New Roman" w:cs="Times New Roman"/>
          <w:bCs/>
          <w:sz w:val="24"/>
          <w:szCs w:val="24"/>
        </w:rPr>
        <w:t xml:space="preserve"> çalışarak devlet başkanının medya ile ilişkilerini düzenlemek.</w:t>
      </w:r>
    </w:p>
    <w:p w14:paraId="7E051041" w14:textId="53284DEB"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 xml:space="preserve">   - Basın açıklamalarını hazırlamak ve medya ile koordinasyonu sağlamak.</w:t>
      </w:r>
    </w:p>
    <w:p w14:paraId="1FEDDEA9" w14:textId="234D8CD8" w:rsidR="00B27956" w:rsidRPr="00147655" w:rsidRDefault="00B27956" w:rsidP="00147655">
      <w:pPr>
        <w:spacing w:line="360" w:lineRule="auto"/>
        <w:rPr>
          <w:rFonts w:ascii="Times New Roman" w:hAnsi="Times New Roman" w:cs="Times New Roman"/>
          <w:bCs/>
          <w:sz w:val="24"/>
          <w:szCs w:val="24"/>
        </w:rPr>
      </w:pPr>
      <w:r w:rsidRPr="00147655">
        <w:rPr>
          <w:rFonts w:ascii="Times New Roman" w:hAnsi="Times New Roman" w:cs="Times New Roman"/>
          <w:bCs/>
          <w:sz w:val="24"/>
          <w:szCs w:val="24"/>
        </w:rPr>
        <w:t>Bu maddeler, Özel Kalem Müdürü'nün devlet başkanının işleyişini düzenleme, iletişimi yönetme ve halkla ilişkileri koordine etme gibi temel görevlerini özetlemektedir.</w:t>
      </w:r>
    </w:p>
    <w:p w14:paraId="75CB4A82" w14:textId="77777777" w:rsidR="00D0716C" w:rsidRPr="00147655" w:rsidRDefault="00D0716C" w:rsidP="00147655">
      <w:pPr>
        <w:spacing w:line="360" w:lineRule="auto"/>
        <w:rPr>
          <w:rFonts w:ascii="Times New Roman" w:hAnsi="Times New Roman" w:cs="Times New Roman"/>
          <w:bCs/>
          <w:sz w:val="24"/>
          <w:szCs w:val="24"/>
        </w:rPr>
      </w:pPr>
    </w:p>
    <w:p w14:paraId="0E3A8FDB" w14:textId="77777777" w:rsidR="00D0716C" w:rsidRPr="00147655" w:rsidRDefault="00D0716C" w:rsidP="00147655">
      <w:pPr>
        <w:spacing w:line="360" w:lineRule="auto"/>
        <w:rPr>
          <w:rFonts w:ascii="Times New Roman" w:hAnsi="Times New Roman" w:cs="Times New Roman"/>
          <w:bCs/>
          <w:sz w:val="24"/>
          <w:szCs w:val="24"/>
        </w:rPr>
      </w:pPr>
    </w:p>
    <w:p w14:paraId="5483E735" w14:textId="77777777" w:rsidR="00D0716C" w:rsidRPr="00147655" w:rsidRDefault="00D0716C" w:rsidP="00147655">
      <w:pPr>
        <w:spacing w:line="360" w:lineRule="auto"/>
        <w:rPr>
          <w:rFonts w:ascii="Times New Roman" w:hAnsi="Times New Roman" w:cs="Times New Roman"/>
          <w:bCs/>
          <w:sz w:val="24"/>
          <w:szCs w:val="24"/>
        </w:rPr>
      </w:pPr>
    </w:p>
    <w:p w14:paraId="20EF24F5" w14:textId="77777777" w:rsidR="00D0716C" w:rsidRPr="00147655" w:rsidRDefault="00D0716C" w:rsidP="00147655">
      <w:pPr>
        <w:spacing w:line="360" w:lineRule="auto"/>
        <w:rPr>
          <w:rFonts w:ascii="Times New Roman" w:hAnsi="Times New Roman" w:cs="Times New Roman"/>
          <w:bCs/>
          <w:sz w:val="24"/>
          <w:szCs w:val="24"/>
        </w:rPr>
      </w:pPr>
    </w:p>
    <w:p w14:paraId="1A5661A1" w14:textId="77777777" w:rsidR="00D0716C" w:rsidRPr="00147655" w:rsidRDefault="00D0716C" w:rsidP="00147655">
      <w:pPr>
        <w:spacing w:line="360" w:lineRule="auto"/>
        <w:rPr>
          <w:rFonts w:ascii="Times New Roman" w:hAnsi="Times New Roman" w:cs="Times New Roman"/>
          <w:bCs/>
          <w:sz w:val="24"/>
          <w:szCs w:val="24"/>
        </w:rPr>
      </w:pPr>
    </w:p>
    <w:p w14:paraId="4416C597" w14:textId="77777777" w:rsidR="00D0716C" w:rsidRPr="00147655" w:rsidRDefault="00D0716C" w:rsidP="00147655">
      <w:pPr>
        <w:spacing w:line="360" w:lineRule="auto"/>
        <w:rPr>
          <w:rFonts w:ascii="Times New Roman" w:hAnsi="Times New Roman" w:cs="Times New Roman"/>
          <w:bCs/>
          <w:sz w:val="24"/>
          <w:szCs w:val="24"/>
        </w:rPr>
      </w:pPr>
    </w:p>
    <w:p w14:paraId="78F49A4D" w14:textId="77777777" w:rsidR="00D0716C" w:rsidRPr="00147655" w:rsidRDefault="00D0716C" w:rsidP="00147655">
      <w:pPr>
        <w:spacing w:line="360" w:lineRule="auto"/>
        <w:rPr>
          <w:rFonts w:ascii="Times New Roman" w:hAnsi="Times New Roman" w:cs="Times New Roman"/>
          <w:bCs/>
          <w:sz w:val="24"/>
          <w:szCs w:val="24"/>
        </w:rPr>
      </w:pPr>
    </w:p>
    <w:p w14:paraId="0B8358BC" w14:textId="77777777" w:rsidR="00D0716C" w:rsidRPr="00147655" w:rsidRDefault="00D0716C" w:rsidP="00147655">
      <w:pPr>
        <w:spacing w:line="360" w:lineRule="auto"/>
        <w:rPr>
          <w:rFonts w:ascii="Times New Roman" w:hAnsi="Times New Roman" w:cs="Times New Roman"/>
          <w:bCs/>
          <w:sz w:val="24"/>
          <w:szCs w:val="24"/>
        </w:rPr>
      </w:pPr>
    </w:p>
    <w:p w14:paraId="2A169085" w14:textId="77777777" w:rsidR="005E3F55" w:rsidRDefault="005E3F55" w:rsidP="00147655">
      <w:pPr>
        <w:spacing w:line="360" w:lineRule="auto"/>
        <w:rPr>
          <w:rFonts w:ascii="Times New Roman" w:hAnsi="Times New Roman" w:cs="Times New Roman"/>
          <w:bCs/>
          <w:sz w:val="24"/>
          <w:szCs w:val="24"/>
        </w:rPr>
      </w:pPr>
    </w:p>
    <w:p w14:paraId="0D1FA3A4" w14:textId="01EADC6A"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HABER MUHABİRİ</w:t>
      </w:r>
    </w:p>
    <w:p w14:paraId="33757ECD"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Bir haber müdürünün görevleri genellikle haber yayınının genel yönetiminden sorumlu olmayı içerir. Bunlar arasında haberlerin doğruluğunu ve kalitesini sağlama, editoryal politikaların belirlenmesi, haber takımını yönetme, haber kaynaklarını belirleme ve haber akışını planlama gibi görevler bulunabilir. Aynı zamanda haber ajansının yayın hedeflerine ulaşmasını sağlamak, haber takımı arasında koordinasyonu sağlamak ve genel yayın stratejilerini belirlemek de müdürün sorumlulukları arasında olabilir. Bu pozisyon, haber yayınının başarılı bir şekilde işlemesini ve kalitesini korumak için önemli bir rol oynar.</w:t>
      </w:r>
    </w:p>
    <w:p w14:paraId="7A3C3208" w14:textId="77777777" w:rsidR="000429CF" w:rsidRPr="00147655" w:rsidRDefault="000429CF" w:rsidP="00147655">
      <w:pPr>
        <w:spacing w:line="360" w:lineRule="auto"/>
        <w:rPr>
          <w:rFonts w:ascii="Times New Roman" w:hAnsi="Times New Roman" w:cs="Times New Roman"/>
          <w:b/>
          <w:sz w:val="24"/>
          <w:szCs w:val="24"/>
        </w:rPr>
      </w:pPr>
    </w:p>
    <w:p w14:paraId="3D8E4D99" w14:textId="1F50CFAF"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MEDYA YÖNETİCİLİĞİ</w:t>
      </w:r>
    </w:p>
    <w:p w14:paraId="7142A82A" w14:textId="36933F5A"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Medya yöneticiliği, genellikle devlete veya büyük medya kuruluşlarına bağlı olarak çalışan kişilerin, medya içeriklerini, yayınları ve haberleri yönetme sürecini ifade eder. Bu pozisyon genellikle yüksek düzeyde karar alma, strateji belirleme ve yönetim görevlerini içerir.</w:t>
      </w:r>
    </w:p>
    <w:p w14:paraId="253A4A3F"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Halkı Bilgilendirme ve Eğitme: </w:t>
      </w:r>
      <w:r w:rsidRPr="00147655">
        <w:rPr>
          <w:rFonts w:ascii="Times New Roman" w:hAnsi="Times New Roman" w:cs="Times New Roman"/>
          <w:sz w:val="24"/>
          <w:szCs w:val="24"/>
        </w:rPr>
        <w:t>Medya, halkın bilgilendirilmesi ve eğitilmesi için önemli bir araçtır. Devlet, doğru ve dengeli bilgi akışını sağlamak için medyayı yönetme ihtiyacı duyar.</w:t>
      </w:r>
    </w:p>
    <w:p w14:paraId="100E92A3"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Kamu Politikalarını Yansıtma: </w:t>
      </w:r>
      <w:r w:rsidRPr="00147655">
        <w:rPr>
          <w:rFonts w:ascii="Times New Roman" w:hAnsi="Times New Roman" w:cs="Times New Roman"/>
          <w:sz w:val="24"/>
          <w:szCs w:val="24"/>
        </w:rPr>
        <w:t>Devletin politikalarını, hedeflerini ve projelerini kamuoyuna yansıtmak için medya aracılığıyla iletişim kurar. Medya yöneticileri, devletin resmi görüşlerini doğru bir şekilde yansıtmakla sorumludur.</w:t>
      </w:r>
    </w:p>
    <w:p w14:paraId="377351F9" w14:textId="75EFEAC6"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Toplumda Denge Sağlama: </w:t>
      </w:r>
      <w:r w:rsidRPr="00147655">
        <w:rPr>
          <w:rFonts w:ascii="Times New Roman" w:hAnsi="Times New Roman" w:cs="Times New Roman"/>
          <w:sz w:val="24"/>
          <w:szCs w:val="24"/>
        </w:rPr>
        <w:t>Medya, toplumda dengeyi koruma, farklı görüşleri sunma ve çeşitliliği destekleme açısından önemlidir. Medya yöneticileri, bu dengeyi ve çeşitliliği korumak için çalışırlar.</w:t>
      </w:r>
    </w:p>
    <w:p w14:paraId="022037DA" w14:textId="77777777" w:rsidR="007066FF" w:rsidRPr="00147655" w:rsidRDefault="007066FF" w:rsidP="00147655">
      <w:pPr>
        <w:spacing w:line="360" w:lineRule="auto"/>
        <w:rPr>
          <w:rFonts w:ascii="Times New Roman" w:hAnsi="Times New Roman" w:cs="Times New Roman"/>
          <w:b/>
          <w:sz w:val="24"/>
          <w:szCs w:val="24"/>
        </w:rPr>
      </w:pPr>
    </w:p>
    <w:p w14:paraId="6C0034AF" w14:textId="4977FFCA" w:rsidR="00E702A7" w:rsidRPr="00147655" w:rsidRDefault="007066FF"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Medya yöneticilerinin görevleri şunları içerebilir:</w:t>
      </w:r>
    </w:p>
    <w:p w14:paraId="10B7BBC2" w14:textId="46C845BB" w:rsidR="007066FF" w:rsidRPr="00147655" w:rsidRDefault="007066FF" w:rsidP="00147655">
      <w:pPr>
        <w:pStyle w:val="ListeParagraf"/>
        <w:numPr>
          <w:ilvl w:val="1"/>
          <w:numId w:val="5"/>
        </w:numPr>
        <w:spacing w:line="360" w:lineRule="auto"/>
        <w:rPr>
          <w:rFonts w:ascii="Times New Roman" w:hAnsi="Times New Roman" w:cs="Times New Roman"/>
          <w:sz w:val="24"/>
          <w:szCs w:val="24"/>
        </w:rPr>
      </w:pPr>
      <w:r w:rsidRPr="00147655">
        <w:rPr>
          <w:rFonts w:ascii="Times New Roman" w:hAnsi="Times New Roman" w:cs="Times New Roman"/>
          <w:b/>
          <w:sz w:val="24"/>
          <w:szCs w:val="24"/>
        </w:rPr>
        <w:lastRenderedPageBreak/>
        <w:t xml:space="preserve">Editoryal Politikaları Belirleme: </w:t>
      </w:r>
      <w:r w:rsidRPr="00147655">
        <w:rPr>
          <w:rFonts w:ascii="Times New Roman" w:hAnsi="Times New Roman" w:cs="Times New Roman"/>
          <w:sz w:val="24"/>
          <w:szCs w:val="24"/>
        </w:rPr>
        <w:t>Hangi haberlerin yayınlanacağını ve nasıl sunulacağını belirlerler.</w:t>
      </w:r>
    </w:p>
    <w:p w14:paraId="73AABBC5" w14:textId="25779CEA" w:rsidR="007066FF" w:rsidRPr="00147655" w:rsidRDefault="007066FF" w:rsidP="00147655">
      <w:pPr>
        <w:pStyle w:val="ListeParagraf"/>
        <w:numPr>
          <w:ilvl w:val="1"/>
          <w:numId w:val="5"/>
        </w:num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Yönetim ve Koordinasyon: </w:t>
      </w:r>
      <w:r w:rsidRPr="00147655">
        <w:rPr>
          <w:rFonts w:ascii="Times New Roman" w:hAnsi="Times New Roman" w:cs="Times New Roman"/>
          <w:sz w:val="24"/>
          <w:szCs w:val="24"/>
        </w:rPr>
        <w:t>Haber ekibi, muhabirler ve editörler arasında koordinasyon sağlarlar.</w:t>
      </w:r>
    </w:p>
    <w:p w14:paraId="77F25A8A" w14:textId="01F28E8D" w:rsidR="007066FF" w:rsidRPr="00147655" w:rsidRDefault="007066FF" w:rsidP="00147655">
      <w:pPr>
        <w:pStyle w:val="ListeParagraf"/>
        <w:numPr>
          <w:ilvl w:val="1"/>
          <w:numId w:val="5"/>
        </w:num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Kaynak Yönetimi: </w:t>
      </w:r>
      <w:r w:rsidRPr="00147655">
        <w:rPr>
          <w:rFonts w:ascii="Times New Roman" w:hAnsi="Times New Roman" w:cs="Times New Roman"/>
          <w:sz w:val="24"/>
          <w:szCs w:val="24"/>
        </w:rPr>
        <w:t>Bütçe, ekip ve diğer kaynakların etkin kullanımını sağlarlar.</w:t>
      </w:r>
    </w:p>
    <w:p w14:paraId="27886894" w14:textId="784EC18E" w:rsidR="007066FF" w:rsidRPr="00147655" w:rsidRDefault="007066FF" w:rsidP="00147655">
      <w:pPr>
        <w:pStyle w:val="ListeParagraf"/>
        <w:numPr>
          <w:ilvl w:val="1"/>
          <w:numId w:val="5"/>
        </w:num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Haber Takibi: </w:t>
      </w:r>
      <w:r w:rsidRPr="00147655">
        <w:rPr>
          <w:rFonts w:ascii="Times New Roman" w:hAnsi="Times New Roman" w:cs="Times New Roman"/>
          <w:sz w:val="24"/>
          <w:szCs w:val="24"/>
        </w:rPr>
        <w:t>Önemli olayları takip ederek doğru ve zamanında haber akışını sağlarlar.</w:t>
      </w:r>
    </w:p>
    <w:p w14:paraId="7F760E3D" w14:textId="7F3244FF"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MANİPÜLASYON </w:t>
      </w:r>
      <w:r w:rsidR="00E702A7" w:rsidRPr="00147655">
        <w:rPr>
          <w:rFonts w:ascii="Times New Roman" w:hAnsi="Times New Roman" w:cs="Times New Roman"/>
          <w:b/>
          <w:sz w:val="24"/>
          <w:szCs w:val="24"/>
        </w:rPr>
        <w:t>VE</w:t>
      </w:r>
      <w:r w:rsidRPr="00147655">
        <w:rPr>
          <w:rFonts w:ascii="Times New Roman" w:hAnsi="Times New Roman" w:cs="Times New Roman"/>
          <w:b/>
          <w:sz w:val="24"/>
          <w:szCs w:val="24"/>
        </w:rPr>
        <w:t xml:space="preserve"> MEDYA</w:t>
      </w:r>
    </w:p>
    <w:p w14:paraId="679669C6" w14:textId="2A45D954"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Manipülasyon, medya içeriğinin kasıtlı olarak değiştirilmesi veya yönlendirilmesi anlamına gelir. Bu, haberlerin veya bilgi akışının, gerçekleri eksik veya yanlış şekilde sunarak algıları etkileme amacıyla değiştirilmesini ifade eder. Devletin medya üzerinde manipülasyon yapma ihtiyacı veya niyeti genellikle kontrol, yönlendirme veya propaganda amaçlı olabilir.</w:t>
      </w:r>
    </w:p>
    <w:p w14:paraId="1064C3A6" w14:textId="77777777" w:rsidR="007066FF" w:rsidRPr="00147655" w:rsidRDefault="007066FF" w:rsidP="00147655">
      <w:pPr>
        <w:spacing w:line="360" w:lineRule="auto"/>
        <w:rPr>
          <w:rFonts w:ascii="Times New Roman" w:hAnsi="Times New Roman" w:cs="Times New Roman"/>
          <w:sz w:val="24"/>
          <w:szCs w:val="24"/>
        </w:rPr>
      </w:pPr>
    </w:p>
    <w:p w14:paraId="04B26E4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Devlet neden medyada manipülasyon yapmak ister ve bu bağlamda devletin ihtiyaçları ve işlevleri şunlar olabilir:</w:t>
      </w:r>
    </w:p>
    <w:p w14:paraId="4C3E6640"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Toplumda Belirli Bir Algı Oluşturma: </w:t>
      </w:r>
      <w:r w:rsidRPr="00147655">
        <w:rPr>
          <w:rFonts w:ascii="Times New Roman" w:hAnsi="Times New Roman" w:cs="Times New Roman"/>
          <w:sz w:val="24"/>
          <w:szCs w:val="24"/>
        </w:rPr>
        <w:t>Devlet, halkın belirli bir konu, politika veya olay hakkında belirli bir algıya sahip olmasını isteyebilir. Bu, hükümetin politikalarını desteklemek veya belirli bir yönde kamuoyu desteği elde etmek için yapılabilir.</w:t>
      </w:r>
    </w:p>
    <w:p w14:paraId="10E57CC5"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Kontrol ve İstikrar Sağlama: </w:t>
      </w:r>
      <w:r w:rsidRPr="00147655">
        <w:rPr>
          <w:rFonts w:ascii="Times New Roman" w:hAnsi="Times New Roman" w:cs="Times New Roman"/>
          <w:sz w:val="24"/>
          <w:szCs w:val="24"/>
        </w:rPr>
        <w:t>Devlet, iç politika veya dış ilişkiler gibi konularda istikrarı sağlamak veya belirli bir kontrolü elinde tutmak amacıyla medya üzerinde belirli bir etki yaratmak ister.</w:t>
      </w:r>
    </w:p>
    <w:p w14:paraId="4EF04B09"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Propaganda ve İdeolojik Yayın: </w:t>
      </w:r>
      <w:r w:rsidRPr="00147655">
        <w:rPr>
          <w:rFonts w:ascii="Times New Roman" w:hAnsi="Times New Roman" w:cs="Times New Roman"/>
          <w:sz w:val="24"/>
          <w:szCs w:val="24"/>
        </w:rPr>
        <w:t>Devlet, kendi ideolojisini, değerlerini veya politikalarını halka tanıtmak ve benimsetmek için medyayı kullanabilir.</w:t>
      </w:r>
    </w:p>
    <w:p w14:paraId="737B7E52"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Manipülasyon, medya aracılığıyla bilginin yanıltıcı bir şekilde sunulması veya gerçeklerin kasıtlı olarak değiştirilmesi anlamına gelir. Devletin medyayı manipüle etme isteği, genellikle halkın algısını yönlendirme, kontrol altında tutma veya belirli bir amaca hizmet etme arzusundan kaynaklanabilir. Bu tür manipülasyon, haberlerin doğruluğunu ve tarafsızlığını tehlikeye atabilir, bu da toplumda güven kaybına neden olabilir. Medya manipülasyonu yerine, genellikle doğru, dengeli ve tarafsız bir haber akışı ve bilgi paylaşımı tercih edilir.</w:t>
      </w:r>
    </w:p>
    <w:p w14:paraId="63A9F8C3" w14:textId="77777777" w:rsidR="007066FF" w:rsidRDefault="007066FF" w:rsidP="00147655">
      <w:pPr>
        <w:spacing w:line="360" w:lineRule="auto"/>
        <w:rPr>
          <w:rFonts w:ascii="Times New Roman" w:hAnsi="Times New Roman" w:cs="Times New Roman"/>
          <w:sz w:val="24"/>
          <w:szCs w:val="24"/>
        </w:rPr>
      </w:pPr>
    </w:p>
    <w:p w14:paraId="77D7FD86" w14:textId="77777777" w:rsidR="005E3F55" w:rsidRDefault="005E3F55" w:rsidP="00147655">
      <w:pPr>
        <w:spacing w:line="360" w:lineRule="auto"/>
        <w:rPr>
          <w:rFonts w:ascii="Times New Roman" w:hAnsi="Times New Roman" w:cs="Times New Roman"/>
          <w:sz w:val="24"/>
          <w:szCs w:val="24"/>
        </w:rPr>
      </w:pPr>
    </w:p>
    <w:p w14:paraId="2CD50387" w14:textId="77777777" w:rsidR="005E3F55" w:rsidRDefault="005E3F55" w:rsidP="00147655">
      <w:pPr>
        <w:spacing w:line="360" w:lineRule="auto"/>
        <w:rPr>
          <w:rFonts w:ascii="Times New Roman" w:hAnsi="Times New Roman" w:cs="Times New Roman"/>
          <w:sz w:val="24"/>
          <w:szCs w:val="24"/>
        </w:rPr>
      </w:pPr>
    </w:p>
    <w:p w14:paraId="1070C7FF" w14:textId="77777777" w:rsidR="005E3F55" w:rsidRDefault="005E3F55" w:rsidP="00147655">
      <w:pPr>
        <w:spacing w:line="360" w:lineRule="auto"/>
        <w:rPr>
          <w:rFonts w:ascii="Times New Roman" w:hAnsi="Times New Roman" w:cs="Times New Roman"/>
          <w:sz w:val="24"/>
          <w:szCs w:val="24"/>
        </w:rPr>
      </w:pPr>
    </w:p>
    <w:p w14:paraId="2F64A67B" w14:textId="77777777" w:rsidR="005E3F55" w:rsidRDefault="005E3F55" w:rsidP="00147655">
      <w:pPr>
        <w:spacing w:line="360" w:lineRule="auto"/>
        <w:rPr>
          <w:rFonts w:ascii="Times New Roman" w:hAnsi="Times New Roman" w:cs="Times New Roman"/>
          <w:sz w:val="24"/>
          <w:szCs w:val="24"/>
        </w:rPr>
      </w:pPr>
    </w:p>
    <w:p w14:paraId="74B792E8" w14:textId="77777777" w:rsidR="005E3F55" w:rsidRDefault="005E3F55" w:rsidP="00147655">
      <w:pPr>
        <w:spacing w:line="360" w:lineRule="auto"/>
        <w:rPr>
          <w:rFonts w:ascii="Times New Roman" w:hAnsi="Times New Roman" w:cs="Times New Roman"/>
          <w:sz w:val="24"/>
          <w:szCs w:val="24"/>
        </w:rPr>
      </w:pPr>
    </w:p>
    <w:p w14:paraId="2989134C" w14:textId="77777777" w:rsidR="005E3F55" w:rsidRPr="00147655" w:rsidRDefault="005E3F55" w:rsidP="00147655">
      <w:pPr>
        <w:spacing w:line="360" w:lineRule="auto"/>
        <w:rPr>
          <w:rFonts w:ascii="Times New Roman" w:hAnsi="Times New Roman" w:cs="Times New Roman"/>
          <w:sz w:val="24"/>
          <w:szCs w:val="24"/>
        </w:rPr>
      </w:pPr>
    </w:p>
    <w:p w14:paraId="63488470" w14:textId="784F8368"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SAHA MUHABİRİ</w:t>
      </w:r>
    </w:p>
    <w:p w14:paraId="3BFD6222" w14:textId="7D0D4360"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Saha muhabirleri, haber ajansları veya medya kuruluşları adına dışarıda çalışan gazetecilerdir</w:t>
      </w:r>
      <w:r w:rsidR="00B827A1">
        <w:rPr>
          <w:rStyle w:val="DipnotBavurusu"/>
          <w:rFonts w:ascii="Times New Roman" w:hAnsi="Times New Roman" w:cs="Times New Roman"/>
          <w:sz w:val="24"/>
          <w:szCs w:val="24"/>
        </w:rPr>
        <w:footnoteReference w:id="13"/>
      </w:r>
      <w:r w:rsidRPr="00147655">
        <w:rPr>
          <w:rFonts w:ascii="Times New Roman" w:hAnsi="Times New Roman" w:cs="Times New Roman"/>
          <w:sz w:val="24"/>
          <w:szCs w:val="24"/>
        </w:rPr>
        <w:t xml:space="preserve">. </w:t>
      </w:r>
    </w:p>
    <w:p w14:paraId="02AA8108" w14:textId="77777777" w:rsidR="007066FF" w:rsidRPr="00147655" w:rsidRDefault="007066FF"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Görevleri genellikle şunları içerir:</w:t>
      </w:r>
    </w:p>
    <w:p w14:paraId="6224B8B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Haber Toplama: </w:t>
      </w:r>
      <w:r w:rsidRPr="00147655">
        <w:rPr>
          <w:rFonts w:ascii="Times New Roman" w:hAnsi="Times New Roman" w:cs="Times New Roman"/>
          <w:sz w:val="24"/>
          <w:szCs w:val="24"/>
        </w:rPr>
        <w:t>Olayları, gelişmeleri veya önemli konuları sahada doğrudan takip ederek bilgi toplarlar.</w:t>
      </w:r>
    </w:p>
    <w:p w14:paraId="35D02AA4"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Röportajlar ve Araştırmalar</w:t>
      </w:r>
      <w:r w:rsidRPr="00147655">
        <w:rPr>
          <w:rFonts w:ascii="Times New Roman" w:hAnsi="Times New Roman" w:cs="Times New Roman"/>
          <w:sz w:val="24"/>
          <w:szCs w:val="24"/>
        </w:rPr>
        <w:t>: İnsanlarla röportaj yaparlar, tanıklıklar alırlar ve detaylı araştırmalar yaparak haberin farklı yönlerini keşfederler.</w:t>
      </w:r>
    </w:p>
    <w:p w14:paraId="0E00A95A"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Haber Sunumu: </w:t>
      </w:r>
      <w:r w:rsidRPr="00147655">
        <w:rPr>
          <w:rFonts w:ascii="Times New Roman" w:hAnsi="Times New Roman" w:cs="Times New Roman"/>
          <w:sz w:val="24"/>
          <w:szCs w:val="24"/>
        </w:rPr>
        <w:t>Topladıkları bilgileri haber metinlerine döker ve fotoğraflar, videolarla destekleyerek editörlere sunarlar.</w:t>
      </w:r>
    </w:p>
    <w:p w14:paraId="4A6D9805"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Hızlı ve Doğru Haber Yayını: </w:t>
      </w:r>
      <w:r w:rsidRPr="00147655">
        <w:rPr>
          <w:rFonts w:ascii="Times New Roman" w:hAnsi="Times New Roman" w:cs="Times New Roman"/>
          <w:sz w:val="24"/>
          <w:szCs w:val="24"/>
        </w:rPr>
        <w:t>Saha muhabirleri, zamanında ve doğru haberler sunarak halkın bilgi edinmesini sağlarlar.</w:t>
      </w:r>
    </w:p>
    <w:p w14:paraId="150976A8" w14:textId="184AE325" w:rsidR="00A61B3D"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Saha Koordinasyonu: </w:t>
      </w:r>
      <w:r w:rsidRPr="00147655">
        <w:rPr>
          <w:rFonts w:ascii="Times New Roman" w:hAnsi="Times New Roman" w:cs="Times New Roman"/>
          <w:sz w:val="24"/>
          <w:szCs w:val="24"/>
        </w:rPr>
        <w:t>Olay yerindeki durumu değerlendirir, ekip çalışmasını organize eder ve raporlama süreçlerini yönetirler.</w:t>
      </w:r>
    </w:p>
    <w:p w14:paraId="67736D2A" w14:textId="5C431856"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Bu muhabirler, genellikle olay yerinde olup haberleri ilk elden takip ederler. Güvenilir, doğru ve tarafsız haber sunma sorumluluğu taşırlar ve haberlerini zamanında editörlere ileterek hızlı bir yayın sürecine katkıda bulunurlar.</w:t>
      </w:r>
    </w:p>
    <w:p w14:paraId="2523AB11" w14:textId="0BF8B5B2" w:rsidR="00A61B3D" w:rsidRPr="00147655" w:rsidRDefault="00A61B3D" w:rsidP="00147655">
      <w:pPr>
        <w:spacing w:line="360" w:lineRule="auto"/>
        <w:rPr>
          <w:rFonts w:ascii="Times New Roman" w:hAnsi="Times New Roman" w:cs="Times New Roman"/>
          <w:b/>
          <w:sz w:val="24"/>
          <w:szCs w:val="24"/>
        </w:rPr>
      </w:pPr>
    </w:p>
    <w:p w14:paraId="0D714D30" w14:textId="5F5F2A6E" w:rsidR="007066FF" w:rsidRPr="00147655" w:rsidRDefault="00582DF4"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w:t>
      </w:r>
      <w:r w:rsidR="000429CF" w:rsidRPr="00147655">
        <w:rPr>
          <w:rFonts w:ascii="Times New Roman" w:hAnsi="Times New Roman" w:cs="Times New Roman"/>
          <w:b/>
          <w:sz w:val="24"/>
          <w:szCs w:val="24"/>
        </w:rPr>
        <w:t>HABERCİLİK TERMİNOLOJİSİ</w:t>
      </w:r>
    </w:p>
    <w:p w14:paraId="0C49A919" w14:textId="6FD47773"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lastRenderedPageBreak/>
        <w:t>Habercilik terminolojisi, haberlerin toplanması, işlenmesi, sunulması ve iletilmesi sırasında kullanılan özel terimler, teknik ifadeler ve kavramları ifade eder. Habercilikte kullanılan bu terminoloji, haberlerin doğru, tarafsız ve etkili bir şekilde sunulmasını sağlamak için önemlidir.</w:t>
      </w:r>
    </w:p>
    <w:p w14:paraId="22C2427C" w14:textId="77777777" w:rsidR="00A61B3D" w:rsidRPr="00147655" w:rsidRDefault="00A61B3D" w:rsidP="00147655">
      <w:pPr>
        <w:spacing w:line="360" w:lineRule="auto"/>
        <w:rPr>
          <w:rFonts w:ascii="Times New Roman" w:hAnsi="Times New Roman" w:cs="Times New Roman"/>
          <w:sz w:val="24"/>
          <w:szCs w:val="24"/>
        </w:rPr>
      </w:pPr>
    </w:p>
    <w:p w14:paraId="7EB6A539" w14:textId="4B7A029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Haberciliğin görevleri şunları içerebilir:</w:t>
      </w:r>
    </w:p>
    <w:p w14:paraId="3FED741E"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Haber Toplama: </w:t>
      </w:r>
      <w:r w:rsidRPr="00147655">
        <w:rPr>
          <w:rFonts w:ascii="Times New Roman" w:hAnsi="Times New Roman" w:cs="Times New Roman"/>
          <w:sz w:val="24"/>
          <w:szCs w:val="24"/>
        </w:rPr>
        <w:t>Olayları, gelişmeleri veya önemli konuları doğrudan takip ederek bilgi toplama süreci.</w:t>
      </w:r>
    </w:p>
    <w:p w14:paraId="138C8462"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Doğrulama ve Kaynak Doğrulaması: </w:t>
      </w:r>
      <w:r w:rsidRPr="00147655">
        <w:rPr>
          <w:rFonts w:ascii="Times New Roman" w:hAnsi="Times New Roman" w:cs="Times New Roman"/>
          <w:sz w:val="24"/>
          <w:szCs w:val="24"/>
        </w:rPr>
        <w:t>Elde edilen bilgilerin doğruluğunu teyit etme ve farklı kaynaklardan bilgiyi doğrulama süreci.</w:t>
      </w:r>
    </w:p>
    <w:p w14:paraId="10BF6325"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Haber Yazımı: </w:t>
      </w:r>
      <w:r w:rsidRPr="00147655">
        <w:rPr>
          <w:rFonts w:ascii="Times New Roman" w:hAnsi="Times New Roman" w:cs="Times New Roman"/>
          <w:sz w:val="24"/>
          <w:szCs w:val="24"/>
        </w:rPr>
        <w:t>Toplanan bilgilerin haber formatına dönüştürülmesi ve haber metinlerinin yazılması.</w:t>
      </w:r>
    </w:p>
    <w:p w14:paraId="194B371E" w14:textId="77777777" w:rsidR="007066FF" w:rsidRPr="00147655" w:rsidRDefault="007066FF" w:rsidP="00147655">
      <w:pPr>
        <w:spacing w:line="360" w:lineRule="auto"/>
        <w:rPr>
          <w:rFonts w:ascii="Times New Roman" w:hAnsi="Times New Roman" w:cs="Times New Roman"/>
          <w:b/>
          <w:sz w:val="24"/>
          <w:szCs w:val="24"/>
        </w:rPr>
      </w:pPr>
      <w:proofErr w:type="spellStart"/>
      <w:r w:rsidRPr="00147655">
        <w:rPr>
          <w:rFonts w:ascii="Times New Roman" w:hAnsi="Times New Roman" w:cs="Times New Roman"/>
          <w:b/>
          <w:sz w:val="24"/>
          <w:szCs w:val="24"/>
        </w:rPr>
        <w:t>Editöryal</w:t>
      </w:r>
      <w:proofErr w:type="spellEnd"/>
      <w:r w:rsidRPr="00147655">
        <w:rPr>
          <w:rFonts w:ascii="Times New Roman" w:hAnsi="Times New Roman" w:cs="Times New Roman"/>
          <w:b/>
          <w:sz w:val="24"/>
          <w:szCs w:val="24"/>
        </w:rPr>
        <w:t xml:space="preserve"> Süreç</w:t>
      </w:r>
      <w:r w:rsidRPr="00147655">
        <w:rPr>
          <w:rFonts w:ascii="Times New Roman" w:hAnsi="Times New Roman" w:cs="Times New Roman"/>
          <w:sz w:val="24"/>
          <w:szCs w:val="24"/>
        </w:rPr>
        <w:t>: Haberlerin düzenlenmesi, görsellerle desteklenmesi ve yayına hazırlanması.</w:t>
      </w:r>
    </w:p>
    <w:p w14:paraId="758E47F9"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Haber Sunumu: </w:t>
      </w:r>
      <w:r w:rsidRPr="00147655">
        <w:rPr>
          <w:rFonts w:ascii="Times New Roman" w:hAnsi="Times New Roman" w:cs="Times New Roman"/>
          <w:sz w:val="24"/>
          <w:szCs w:val="24"/>
        </w:rPr>
        <w:t>Haberlerin basılı, dijital veya görsel medya aracılığıyla izleyicilere veya okuyuculara sunulması.</w:t>
      </w:r>
    </w:p>
    <w:p w14:paraId="6E6BFFA2" w14:textId="77777777" w:rsidR="007066FF" w:rsidRPr="00147655" w:rsidRDefault="007066FF" w:rsidP="00147655">
      <w:pPr>
        <w:spacing w:line="360" w:lineRule="auto"/>
        <w:rPr>
          <w:rFonts w:ascii="Times New Roman" w:hAnsi="Times New Roman" w:cs="Times New Roman"/>
          <w:b/>
          <w:sz w:val="24"/>
          <w:szCs w:val="24"/>
        </w:rPr>
      </w:pPr>
    </w:p>
    <w:p w14:paraId="403AE482" w14:textId="76E487AD" w:rsidR="007066FF" w:rsidRPr="00147655" w:rsidRDefault="00582DF4"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 xml:space="preserve">Neden İhtiyaç Duyulur? </w:t>
      </w:r>
    </w:p>
    <w:p w14:paraId="2E5D3667"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Bilgilendirme ve İletişim: </w:t>
      </w:r>
      <w:r w:rsidRPr="00147655">
        <w:rPr>
          <w:rFonts w:ascii="Times New Roman" w:hAnsi="Times New Roman" w:cs="Times New Roman"/>
          <w:sz w:val="24"/>
          <w:szCs w:val="24"/>
        </w:rPr>
        <w:t>Hükümet, politikalarını, projelerini ve halkın bilmesi gereken önemli bilgileri kamuoyuna iletmek için medyaya ihtiyaç duyar.</w:t>
      </w:r>
    </w:p>
    <w:p w14:paraId="48FCEBD4"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Kamuoyu Yönlendirme: </w:t>
      </w:r>
      <w:r w:rsidRPr="00147655">
        <w:rPr>
          <w:rFonts w:ascii="Times New Roman" w:hAnsi="Times New Roman" w:cs="Times New Roman"/>
          <w:sz w:val="24"/>
          <w:szCs w:val="24"/>
        </w:rPr>
        <w:t>Hükümet, politikalarını desteklemek veya belirli bir yönde kamuoyunu etkilemek için medya aracılığıyla iletişim kurar.</w:t>
      </w:r>
    </w:p>
    <w:p w14:paraId="76271506" w14:textId="3835F0B5"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Transparanlık: </w:t>
      </w:r>
      <w:r w:rsidRPr="00147655">
        <w:rPr>
          <w:rFonts w:ascii="Times New Roman" w:hAnsi="Times New Roman" w:cs="Times New Roman"/>
          <w:sz w:val="24"/>
          <w:szCs w:val="24"/>
        </w:rPr>
        <w:t>Halkın devletin faaliyetleri hakkında bilgilendirilmesi ve şeffaflığın sağlanması için medya önemli bir araçtır.</w:t>
      </w:r>
    </w:p>
    <w:p w14:paraId="456BFB2A" w14:textId="5F474D5B"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Devlet</w:t>
      </w:r>
      <w:r w:rsidR="00582DF4" w:rsidRPr="00147655">
        <w:rPr>
          <w:rFonts w:ascii="Times New Roman" w:hAnsi="Times New Roman" w:cs="Times New Roman"/>
          <w:sz w:val="24"/>
          <w:szCs w:val="24"/>
        </w:rPr>
        <w:t>lerin kamuoyunu yönlendirmesi açısından</w:t>
      </w:r>
      <w:r w:rsidRPr="00147655">
        <w:rPr>
          <w:rFonts w:ascii="Times New Roman" w:hAnsi="Times New Roman" w:cs="Times New Roman"/>
          <w:sz w:val="24"/>
          <w:szCs w:val="24"/>
        </w:rPr>
        <w:t xml:space="preserve"> habercilik</w:t>
      </w:r>
      <w:r w:rsidR="00582DF4" w:rsidRPr="00147655">
        <w:rPr>
          <w:rFonts w:ascii="Times New Roman" w:hAnsi="Times New Roman" w:cs="Times New Roman"/>
          <w:sz w:val="24"/>
          <w:szCs w:val="24"/>
        </w:rPr>
        <w:t xml:space="preserve">, </w:t>
      </w:r>
      <w:r w:rsidRPr="00147655">
        <w:rPr>
          <w:rFonts w:ascii="Times New Roman" w:hAnsi="Times New Roman" w:cs="Times New Roman"/>
          <w:sz w:val="24"/>
          <w:szCs w:val="24"/>
        </w:rPr>
        <w:t>hükümetin mesajlarını iletmek ve toplumu bilgilendirmek açısından önemlidir. Habercilik, toplumun doğru bilgilendirilmesini ve bilgiye erişimin sağlanmasını destekler, böylece demokratik süreçlerin işleyişine katkıda bulunur.</w:t>
      </w:r>
    </w:p>
    <w:p w14:paraId="4CFE7131" w14:textId="77777777" w:rsidR="00582DF4" w:rsidRPr="00147655" w:rsidRDefault="00582DF4" w:rsidP="00147655">
      <w:pPr>
        <w:spacing w:line="360" w:lineRule="auto"/>
        <w:rPr>
          <w:rFonts w:ascii="Times New Roman" w:hAnsi="Times New Roman" w:cs="Times New Roman"/>
          <w:sz w:val="24"/>
          <w:szCs w:val="24"/>
        </w:rPr>
      </w:pPr>
    </w:p>
    <w:p w14:paraId="5A8F5645" w14:textId="0A7F6257"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DOĞRU SORU SORMA</w:t>
      </w:r>
    </w:p>
    <w:p w14:paraId="7B150854" w14:textId="44F774E2"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lastRenderedPageBreak/>
        <w:t>Doğru soru sormak, saha muhabirleri için haberlerin derinlemesine incelenmesini, detaylı bilgi toplanmasını ve okuyuculara veya izleyicilere daha kapsamlı bir içerik sunulmasını sağlar. Doğru sorular, haberin özünü ve önemli detaylarını ortaya çıkarırken, cevapların daha anlamlı, açıklayıcı ve bilgilendirici olmasını sağlar.</w:t>
      </w:r>
    </w:p>
    <w:p w14:paraId="62066BE2" w14:textId="7B9BD6E9" w:rsidR="007066FF" w:rsidRPr="00147655" w:rsidRDefault="007066FF" w:rsidP="00147655">
      <w:pPr>
        <w:spacing w:line="360" w:lineRule="auto"/>
        <w:rPr>
          <w:rFonts w:ascii="Times New Roman" w:hAnsi="Times New Roman" w:cs="Times New Roman"/>
          <w:b/>
          <w:sz w:val="24"/>
          <w:szCs w:val="24"/>
        </w:rPr>
      </w:pPr>
    </w:p>
    <w:p w14:paraId="5E484BF4" w14:textId="63246995" w:rsidR="00582DF4" w:rsidRPr="00147655" w:rsidRDefault="00582DF4"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Doğru Sorunun Önemi Nedir?</w:t>
      </w:r>
    </w:p>
    <w:p w14:paraId="2B65A062"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Derinlemesine Bilgi Edinme: </w:t>
      </w:r>
      <w:r w:rsidRPr="00147655">
        <w:rPr>
          <w:rFonts w:ascii="Times New Roman" w:hAnsi="Times New Roman" w:cs="Times New Roman"/>
          <w:sz w:val="24"/>
          <w:szCs w:val="24"/>
        </w:rPr>
        <w:t>Doğru sorular, olayları veya konuları daha fazla anlamak ve arka planı öğrenmek için gereken bilgiyi toplamanın bir yoludur.</w:t>
      </w:r>
    </w:p>
    <w:p w14:paraId="74C69CED"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Doğru Bilgiye Ulaşma</w:t>
      </w:r>
      <w:r w:rsidRPr="00147655">
        <w:rPr>
          <w:rFonts w:ascii="Times New Roman" w:hAnsi="Times New Roman" w:cs="Times New Roman"/>
          <w:sz w:val="24"/>
          <w:szCs w:val="24"/>
        </w:rPr>
        <w:t>: Etkili sorular, muhabirlerin doğru ve güvenilir bilgiye ulaşmasına yardımcı olur ve haberin doğruluğunu artırır.</w:t>
      </w:r>
    </w:p>
    <w:p w14:paraId="027F1B53"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Detaylı ve Dengeli Haberler: </w:t>
      </w:r>
      <w:r w:rsidRPr="00147655">
        <w:rPr>
          <w:rFonts w:ascii="Times New Roman" w:hAnsi="Times New Roman" w:cs="Times New Roman"/>
          <w:sz w:val="24"/>
          <w:szCs w:val="24"/>
        </w:rPr>
        <w:t>Doğru sorular, farklı açılardan bakmayı teşvik eder ve haberin dengeli, kapsamlı ve geniş bir perspektiften sunulmasını sağlar.</w:t>
      </w:r>
    </w:p>
    <w:p w14:paraId="74CCFF6E" w14:textId="77777777" w:rsidR="00582DF4" w:rsidRPr="00147655" w:rsidRDefault="00582DF4" w:rsidP="00147655">
      <w:pPr>
        <w:spacing w:line="360" w:lineRule="auto"/>
        <w:rPr>
          <w:rFonts w:ascii="Times New Roman" w:hAnsi="Times New Roman" w:cs="Times New Roman"/>
          <w:sz w:val="24"/>
          <w:szCs w:val="24"/>
        </w:rPr>
      </w:pPr>
    </w:p>
    <w:p w14:paraId="6147EFEE" w14:textId="550F92F0" w:rsidR="007066FF" w:rsidRPr="00147655" w:rsidRDefault="00582DF4"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Nelere Dikkat Edilmeli?</w:t>
      </w:r>
    </w:p>
    <w:p w14:paraId="7EAB1D38"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Açık ve Net Olmak: </w:t>
      </w:r>
      <w:r w:rsidRPr="00147655">
        <w:rPr>
          <w:rFonts w:ascii="Times New Roman" w:hAnsi="Times New Roman" w:cs="Times New Roman"/>
          <w:sz w:val="24"/>
          <w:szCs w:val="24"/>
        </w:rPr>
        <w:t>Soru, ne hakkında olduğunu net bir şekilde ifade etmeli ve muhatabın anlayabileceği bir dille olmalıdır.</w:t>
      </w:r>
    </w:p>
    <w:p w14:paraId="058CF1BF"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Odaklanmak ve Derinleşmek: </w:t>
      </w:r>
      <w:r w:rsidRPr="00147655">
        <w:rPr>
          <w:rFonts w:ascii="Times New Roman" w:hAnsi="Times New Roman" w:cs="Times New Roman"/>
          <w:sz w:val="24"/>
          <w:szCs w:val="24"/>
        </w:rPr>
        <w:t>Sorular, olayın veya konunun ana noktalarına odaklanmalı ve derinlemesine anlayışı geliştirecek nitelikte olmalıdır.</w:t>
      </w:r>
    </w:p>
    <w:p w14:paraId="0B22DE5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Tarafsız Olmak</w:t>
      </w:r>
      <w:r w:rsidRPr="00147655">
        <w:rPr>
          <w:rFonts w:ascii="Times New Roman" w:hAnsi="Times New Roman" w:cs="Times New Roman"/>
          <w:sz w:val="24"/>
          <w:szCs w:val="24"/>
        </w:rPr>
        <w:t>: Tarafsız ve önyargısız sorular, objektif bir bakış açısını yansıtmalıdır.</w:t>
      </w:r>
    </w:p>
    <w:p w14:paraId="53B9758B"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Açık Uçlu Sorular: </w:t>
      </w:r>
      <w:r w:rsidRPr="00147655">
        <w:rPr>
          <w:rFonts w:ascii="Times New Roman" w:hAnsi="Times New Roman" w:cs="Times New Roman"/>
          <w:sz w:val="24"/>
          <w:szCs w:val="24"/>
        </w:rPr>
        <w:t>Cevapları teşvik eden, açık uçlu sorular kullanılmalıdır. Bu, cevapların sadece evet veya hayır olmaktan çıkıp daha geniş ve açıklayıcı olmasını sağlar.</w:t>
      </w:r>
    </w:p>
    <w:p w14:paraId="0CDF3495" w14:textId="77777777" w:rsidR="007066FF" w:rsidRPr="00147655" w:rsidRDefault="007066FF" w:rsidP="00147655">
      <w:pPr>
        <w:spacing w:line="360" w:lineRule="auto"/>
        <w:rPr>
          <w:rFonts w:ascii="Times New Roman" w:hAnsi="Times New Roman" w:cs="Times New Roman"/>
          <w:b/>
          <w:sz w:val="24"/>
          <w:szCs w:val="24"/>
        </w:rPr>
      </w:pPr>
    </w:p>
    <w:p w14:paraId="66444679" w14:textId="77701DA9"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GÖRSEL İÇERİK EDİTÖRÜ</w:t>
      </w:r>
    </w:p>
    <w:p w14:paraId="5EA7CF3A" w14:textId="232EE298"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Görsel içerik editörü, bir medya kuruluşunda görsel içeriklerin hazırlanması, düzenlenmesi ve sunulmasından sorumlu olan kişidir. Görevleri şu şekilde özetlenebilir:</w:t>
      </w:r>
    </w:p>
    <w:p w14:paraId="66C5D4D6"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Görsel İçerik Yönetimi</w:t>
      </w:r>
      <w:r w:rsidRPr="00147655">
        <w:rPr>
          <w:rFonts w:ascii="Times New Roman" w:hAnsi="Times New Roman" w:cs="Times New Roman"/>
          <w:sz w:val="24"/>
          <w:szCs w:val="24"/>
        </w:rPr>
        <w:t>: Fotoğraf, video, grafik ve diğer görsel öğelerin seçimi, düzenlenmesi ve hazırlanması.</w:t>
      </w:r>
    </w:p>
    <w:p w14:paraId="4E82FDB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lastRenderedPageBreak/>
        <w:t xml:space="preserve">Editoryal Süreç: </w:t>
      </w:r>
      <w:r w:rsidRPr="00147655">
        <w:rPr>
          <w:rFonts w:ascii="Times New Roman" w:hAnsi="Times New Roman" w:cs="Times New Roman"/>
          <w:sz w:val="24"/>
          <w:szCs w:val="24"/>
        </w:rPr>
        <w:t>Haberlerle uyumlu görsellerin seçilmesi, görsel materyallerin editoryal standartlara uygunluğunun sağlanması.</w:t>
      </w:r>
    </w:p>
    <w:p w14:paraId="124D405C"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Yaratıcılık ve Estetik: </w:t>
      </w:r>
      <w:r w:rsidRPr="00147655">
        <w:rPr>
          <w:rFonts w:ascii="Times New Roman" w:hAnsi="Times New Roman" w:cs="Times New Roman"/>
          <w:sz w:val="24"/>
          <w:szCs w:val="24"/>
        </w:rPr>
        <w:t>Görsel içeriğin etkili ve çarpıcı olmasını sağlamak için tasarım, renk seçimi ve görsel anlatımın yönetimi.</w:t>
      </w:r>
    </w:p>
    <w:p w14:paraId="38AAD733"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Teknik Uyum: </w:t>
      </w:r>
      <w:r w:rsidRPr="00147655">
        <w:rPr>
          <w:rFonts w:ascii="Times New Roman" w:hAnsi="Times New Roman" w:cs="Times New Roman"/>
          <w:sz w:val="24"/>
          <w:szCs w:val="24"/>
        </w:rPr>
        <w:t>Görsel içeriğin medya platformlarına ve yayın formatlarına uygunluğunun sağlanması (web sitesi, mobil uygulama, basılı yayın gibi).</w:t>
      </w:r>
    </w:p>
    <w:p w14:paraId="0D0E87D6"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Ekip Koordinasyonu: </w:t>
      </w:r>
      <w:r w:rsidRPr="00147655">
        <w:rPr>
          <w:rFonts w:ascii="Times New Roman" w:hAnsi="Times New Roman" w:cs="Times New Roman"/>
          <w:sz w:val="24"/>
          <w:szCs w:val="24"/>
        </w:rPr>
        <w:t xml:space="preserve">Fotoğrafçılar, grafik tasarımcılar ve diğer görsel içerik üreticileriyle koordinasyon ve </w:t>
      </w:r>
      <w:proofErr w:type="gramStart"/>
      <w:r w:rsidRPr="00147655">
        <w:rPr>
          <w:rFonts w:ascii="Times New Roman" w:hAnsi="Times New Roman" w:cs="Times New Roman"/>
          <w:sz w:val="24"/>
          <w:szCs w:val="24"/>
        </w:rPr>
        <w:t>işbirliği</w:t>
      </w:r>
      <w:proofErr w:type="gramEnd"/>
      <w:r w:rsidRPr="00147655">
        <w:rPr>
          <w:rFonts w:ascii="Times New Roman" w:hAnsi="Times New Roman" w:cs="Times New Roman"/>
          <w:sz w:val="24"/>
          <w:szCs w:val="24"/>
        </w:rPr>
        <w:t>.</w:t>
      </w:r>
    </w:p>
    <w:p w14:paraId="17A7AD21" w14:textId="4C752BE4" w:rsidR="00582DF4" w:rsidRPr="00147655" w:rsidRDefault="00582DF4"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Neden İhtiyaç Duyulur?</w:t>
      </w:r>
    </w:p>
    <w:p w14:paraId="4C005AFD"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Halkı Bilgilendirme: </w:t>
      </w:r>
      <w:r w:rsidRPr="00147655">
        <w:rPr>
          <w:rFonts w:ascii="Times New Roman" w:hAnsi="Times New Roman" w:cs="Times New Roman"/>
          <w:sz w:val="24"/>
          <w:szCs w:val="24"/>
        </w:rPr>
        <w:t>Görsel içerikler, halkı belirli konular hakkında bilgilendirme ve eğitme açısından önemlidir.</w:t>
      </w:r>
    </w:p>
    <w:p w14:paraId="44AF858F"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Etkili İletişim</w:t>
      </w:r>
      <w:r w:rsidRPr="00147655">
        <w:rPr>
          <w:rFonts w:ascii="Times New Roman" w:hAnsi="Times New Roman" w:cs="Times New Roman"/>
          <w:sz w:val="24"/>
          <w:szCs w:val="24"/>
        </w:rPr>
        <w:t>: Görseller, devletin politikalarını, projelerini veya başarılarını daha etkili bir şekilde iletmek için kullanılabilir.</w:t>
      </w:r>
    </w:p>
    <w:p w14:paraId="1CA39D23"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Görsel Anlatım</w:t>
      </w:r>
      <w:r w:rsidRPr="00147655">
        <w:rPr>
          <w:rFonts w:ascii="Times New Roman" w:hAnsi="Times New Roman" w:cs="Times New Roman"/>
          <w:sz w:val="24"/>
          <w:szCs w:val="24"/>
        </w:rPr>
        <w:t>: Görsel içerikler, belirli bir konsepti veya mesajı daha etkili bir şekilde aktarmak için kullanılır.</w:t>
      </w:r>
    </w:p>
    <w:p w14:paraId="4BD0078E" w14:textId="77777777" w:rsidR="007066FF" w:rsidRPr="00147655" w:rsidRDefault="007066FF" w:rsidP="00147655">
      <w:pPr>
        <w:spacing w:line="360" w:lineRule="auto"/>
        <w:rPr>
          <w:rFonts w:ascii="Times New Roman" w:hAnsi="Times New Roman" w:cs="Times New Roman"/>
          <w:b/>
          <w:sz w:val="24"/>
          <w:szCs w:val="24"/>
        </w:rPr>
      </w:pPr>
    </w:p>
    <w:p w14:paraId="06BEA323" w14:textId="079BB9AC"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GÖRSEL DÜZENLEME</w:t>
      </w:r>
    </w:p>
    <w:p w14:paraId="468EDA3B" w14:textId="60043B4A" w:rsidR="00A61B3D"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Görsel düzenleme, fotoğraf, video veya diğer görsel içeriklerin düzenlenmesi ve iyileştirilmesi sürecidir. Bu süreç, görsel içeriğin daha etkili, çarpıcı veya anlaşılır hale getirilmesini sağlar. Genellikle Adobe Photoshop, Adobe </w:t>
      </w:r>
      <w:proofErr w:type="spellStart"/>
      <w:r w:rsidRPr="00147655">
        <w:rPr>
          <w:rFonts w:ascii="Times New Roman" w:hAnsi="Times New Roman" w:cs="Times New Roman"/>
          <w:sz w:val="24"/>
          <w:szCs w:val="24"/>
        </w:rPr>
        <w:t>Lightroom</w:t>
      </w:r>
      <w:proofErr w:type="spellEnd"/>
      <w:r w:rsidRPr="00147655">
        <w:rPr>
          <w:rFonts w:ascii="Times New Roman" w:hAnsi="Times New Roman" w:cs="Times New Roman"/>
          <w:sz w:val="24"/>
          <w:szCs w:val="24"/>
        </w:rPr>
        <w:t xml:space="preserve">, Adobe </w:t>
      </w:r>
      <w:proofErr w:type="spellStart"/>
      <w:r w:rsidRPr="00147655">
        <w:rPr>
          <w:rFonts w:ascii="Times New Roman" w:hAnsi="Times New Roman" w:cs="Times New Roman"/>
          <w:sz w:val="24"/>
          <w:szCs w:val="24"/>
        </w:rPr>
        <w:t>Premiere</w:t>
      </w:r>
      <w:proofErr w:type="spellEnd"/>
      <w:r w:rsidRPr="00147655">
        <w:rPr>
          <w:rFonts w:ascii="Times New Roman" w:hAnsi="Times New Roman" w:cs="Times New Roman"/>
          <w:sz w:val="24"/>
          <w:szCs w:val="24"/>
        </w:rPr>
        <w:t xml:space="preserve"> Pro gibi yazılımlar kullanılarak yapılır. </w:t>
      </w:r>
    </w:p>
    <w:p w14:paraId="430E1D04" w14:textId="5E2D6B8D" w:rsidR="007066FF" w:rsidRPr="00147655" w:rsidRDefault="007066FF" w:rsidP="00147655">
      <w:pPr>
        <w:spacing w:line="360" w:lineRule="auto"/>
        <w:rPr>
          <w:rFonts w:ascii="Times New Roman" w:hAnsi="Times New Roman" w:cs="Times New Roman"/>
          <w:sz w:val="24"/>
          <w:szCs w:val="24"/>
        </w:rPr>
      </w:pPr>
    </w:p>
    <w:p w14:paraId="5000ED1B" w14:textId="0F4E0BF6" w:rsidR="00582DF4" w:rsidRPr="00147655" w:rsidRDefault="00582DF4" w:rsidP="00147655">
      <w:pPr>
        <w:spacing w:line="360" w:lineRule="auto"/>
        <w:rPr>
          <w:rFonts w:ascii="Times New Roman" w:hAnsi="Times New Roman" w:cs="Times New Roman"/>
          <w:b/>
          <w:bCs/>
          <w:sz w:val="24"/>
          <w:szCs w:val="24"/>
        </w:rPr>
      </w:pPr>
      <w:r w:rsidRPr="00147655">
        <w:rPr>
          <w:rFonts w:ascii="Times New Roman" w:hAnsi="Times New Roman" w:cs="Times New Roman"/>
          <w:b/>
          <w:bCs/>
          <w:sz w:val="24"/>
          <w:szCs w:val="24"/>
        </w:rPr>
        <w:t>Görsel İçerik Düzenleme Aşamaları Nelerdir?</w:t>
      </w:r>
    </w:p>
    <w:p w14:paraId="1F969CEF" w14:textId="0591F2CD"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Görselin Seçimi</w:t>
      </w:r>
      <w:r w:rsidRPr="00147655">
        <w:rPr>
          <w:rFonts w:ascii="Times New Roman" w:hAnsi="Times New Roman" w:cs="Times New Roman"/>
          <w:sz w:val="24"/>
          <w:szCs w:val="24"/>
        </w:rPr>
        <w:t>: İlk adım, düzenlenecek görsellerin seçimidir. İhtiyaca uygun görsellerin belirlenmesi önemlidir.</w:t>
      </w:r>
    </w:p>
    <w:p w14:paraId="700F3983"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Renk Düzenleme</w:t>
      </w:r>
      <w:r w:rsidRPr="00147655">
        <w:rPr>
          <w:rFonts w:ascii="Times New Roman" w:hAnsi="Times New Roman" w:cs="Times New Roman"/>
          <w:sz w:val="24"/>
          <w:szCs w:val="24"/>
        </w:rPr>
        <w:t>: Renk tonları, doygunluk, kontrast gibi özelliklerin ayarlanmasıyla görselin genel görünümü düzenlenir.</w:t>
      </w:r>
    </w:p>
    <w:p w14:paraId="131E5BB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lastRenderedPageBreak/>
        <w:t xml:space="preserve">Kesme ve Kompozisyon: </w:t>
      </w:r>
      <w:r w:rsidRPr="00147655">
        <w:rPr>
          <w:rFonts w:ascii="Times New Roman" w:hAnsi="Times New Roman" w:cs="Times New Roman"/>
          <w:sz w:val="24"/>
          <w:szCs w:val="24"/>
        </w:rPr>
        <w:t>Gerekli ise görselin boyutu veya kompozisyonu değiştirilir, gereksiz detaylar kesilerek odaklanma sağlanır.</w:t>
      </w:r>
    </w:p>
    <w:p w14:paraId="0EB232F6"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Işık ve Aydınlatma Düzenlemesi: </w:t>
      </w:r>
      <w:r w:rsidRPr="00147655">
        <w:rPr>
          <w:rFonts w:ascii="Times New Roman" w:hAnsi="Times New Roman" w:cs="Times New Roman"/>
          <w:sz w:val="24"/>
          <w:szCs w:val="24"/>
        </w:rPr>
        <w:t>Gölge, ışık miktarı ve gölge-detay oranı gibi aydınlatma özellikleri düzenlenir.</w:t>
      </w:r>
    </w:p>
    <w:p w14:paraId="6559BDEA"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Temizlik ve Düzenleme: </w:t>
      </w:r>
      <w:r w:rsidRPr="00147655">
        <w:rPr>
          <w:rFonts w:ascii="Times New Roman" w:hAnsi="Times New Roman" w:cs="Times New Roman"/>
          <w:sz w:val="24"/>
          <w:szCs w:val="24"/>
        </w:rPr>
        <w:t>Fotoğrafın üzerindeki leke, iz veya gereksiz unsurların temizlenmesi, düzenlenmesi yapılır.</w:t>
      </w:r>
    </w:p>
    <w:p w14:paraId="3ED79CD7"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Efektler ve Filtreler: </w:t>
      </w:r>
      <w:r w:rsidRPr="00147655">
        <w:rPr>
          <w:rFonts w:ascii="Times New Roman" w:hAnsi="Times New Roman" w:cs="Times New Roman"/>
          <w:sz w:val="24"/>
          <w:szCs w:val="24"/>
        </w:rPr>
        <w:t>Fotoğrafa veya videoya efektler, filtreler eklenerek istenen atmosfer veya duygu hali oluşturulabilir.</w:t>
      </w:r>
    </w:p>
    <w:p w14:paraId="70A8ADFB"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Metin veya Grafik Ekleme: </w:t>
      </w:r>
      <w:r w:rsidRPr="00147655">
        <w:rPr>
          <w:rFonts w:ascii="Times New Roman" w:hAnsi="Times New Roman" w:cs="Times New Roman"/>
          <w:sz w:val="24"/>
          <w:szCs w:val="24"/>
        </w:rPr>
        <w:t>Gerekirse fotoğrafa metin veya grafik eklenerek bilgilendirme veya vurgu yapılabilir.</w:t>
      </w:r>
    </w:p>
    <w:p w14:paraId="12277A23"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Kontrol ve İnceleme: </w:t>
      </w:r>
      <w:r w:rsidRPr="00147655">
        <w:rPr>
          <w:rFonts w:ascii="Times New Roman" w:hAnsi="Times New Roman" w:cs="Times New Roman"/>
          <w:sz w:val="24"/>
          <w:szCs w:val="24"/>
        </w:rPr>
        <w:t>Yapılan düzenlemeler kontrol edilir, görselin istenen son hali sağlanmaya çalışılır.</w:t>
      </w:r>
    </w:p>
    <w:p w14:paraId="459ABDC7" w14:textId="77777777" w:rsidR="000429CF" w:rsidRPr="00147655" w:rsidRDefault="000429CF" w:rsidP="00147655">
      <w:pPr>
        <w:spacing w:line="360" w:lineRule="auto"/>
        <w:rPr>
          <w:rFonts w:ascii="Times New Roman" w:hAnsi="Times New Roman" w:cs="Times New Roman"/>
          <w:b/>
          <w:sz w:val="24"/>
          <w:szCs w:val="24"/>
        </w:rPr>
      </w:pPr>
    </w:p>
    <w:p w14:paraId="05D82603" w14:textId="1C997142"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RENK PSİKOLOJİSİ</w:t>
      </w:r>
    </w:p>
    <w:p w14:paraId="39C0D28B" w14:textId="303614A8"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Renk psikolojisi, renklerin insan psikolojisi, duyguları ve davranışları üzerindeki etkilerini inceleyen bir alandır. Renklerin insanlar üzerindeki duygu durumları, algılar ve davranışlar üzerindeki etkilerini araştırır. </w:t>
      </w:r>
      <w:r w:rsidR="00582DF4" w:rsidRPr="00147655">
        <w:rPr>
          <w:rFonts w:ascii="Times New Roman" w:hAnsi="Times New Roman" w:cs="Times New Roman"/>
          <w:sz w:val="24"/>
          <w:szCs w:val="24"/>
        </w:rPr>
        <w:t xml:space="preserve"> </w:t>
      </w:r>
      <w:r w:rsidRPr="00147655">
        <w:rPr>
          <w:rFonts w:ascii="Times New Roman" w:hAnsi="Times New Roman" w:cs="Times New Roman"/>
          <w:sz w:val="24"/>
          <w:szCs w:val="24"/>
        </w:rPr>
        <w:t>Bazı genel prensipler şunlardır:</w:t>
      </w:r>
    </w:p>
    <w:p w14:paraId="3559F6D6"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Sıcak ve Soğuk Renkler: </w:t>
      </w:r>
      <w:r w:rsidRPr="00147655">
        <w:rPr>
          <w:rFonts w:ascii="Times New Roman" w:hAnsi="Times New Roman" w:cs="Times New Roman"/>
          <w:sz w:val="24"/>
          <w:szCs w:val="24"/>
        </w:rPr>
        <w:t>Sıcak renkler (örneğin kırmızı, turuncu, sarı) canlılık, tutku veya enerji hissi uyandırabilirken, soğuk renkler (örneğin mavi, yeşil, mor) sakinlik, huzur veya dinginlik hissi verebilir.</w:t>
      </w:r>
    </w:p>
    <w:p w14:paraId="575F4F80"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Renklerin </w:t>
      </w:r>
      <w:proofErr w:type="spellStart"/>
      <w:r w:rsidRPr="00147655">
        <w:rPr>
          <w:rFonts w:ascii="Times New Roman" w:hAnsi="Times New Roman" w:cs="Times New Roman"/>
          <w:b/>
          <w:sz w:val="24"/>
          <w:szCs w:val="24"/>
        </w:rPr>
        <w:t>Asosiyasyonları</w:t>
      </w:r>
      <w:proofErr w:type="spellEnd"/>
      <w:r w:rsidRPr="00147655">
        <w:rPr>
          <w:rFonts w:ascii="Times New Roman" w:hAnsi="Times New Roman" w:cs="Times New Roman"/>
          <w:b/>
          <w:sz w:val="24"/>
          <w:szCs w:val="24"/>
        </w:rPr>
        <w:t xml:space="preserve">: </w:t>
      </w:r>
      <w:r w:rsidRPr="00147655">
        <w:rPr>
          <w:rFonts w:ascii="Times New Roman" w:hAnsi="Times New Roman" w:cs="Times New Roman"/>
          <w:sz w:val="24"/>
          <w:szCs w:val="24"/>
        </w:rPr>
        <w:t>Renkler, farklı kültürlerde farklı anlamlar taşıyabilir. Örneğin, kırmızı bazı kültürlerde aşkı veya tutkuyu simgelerken, diğer kültürlerde tehlike veya öfkeyi simgeleyebilir.</w:t>
      </w:r>
    </w:p>
    <w:p w14:paraId="7E79C095"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Renk Uyumları ve Kontrastlar: </w:t>
      </w:r>
      <w:r w:rsidRPr="00147655">
        <w:rPr>
          <w:rFonts w:ascii="Times New Roman" w:hAnsi="Times New Roman" w:cs="Times New Roman"/>
          <w:sz w:val="24"/>
          <w:szCs w:val="24"/>
        </w:rPr>
        <w:t>Belirli renk kombinasyonları insanların duygusal tepkilerini etkileyebilir. Kontrastlı renkler canlılık veya dikkat çekerken, uyumlu renkler daha sakin veya uyumlu bir etki yaratabilir.</w:t>
      </w:r>
    </w:p>
    <w:p w14:paraId="1FDE013A" w14:textId="77777777" w:rsidR="007066FF" w:rsidRDefault="007066FF" w:rsidP="00147655">
      <w:pPr>
        <w:spacing w:line="360" w:lineRule="auto"/>
        <w:rPr>
          <w:rFonts w:ascii="Times New Roman" w:hAnsi="Times New Roman" w:cs="Times New Roman"/>
          <w:b/>
          <w:sz w:val="24"/>
          <w:szCs w:val="24"/>
        </w:rPr>
      </w:pPr>
    </w:p>
    <w:p w14:paraId="4347B273" w14:textId="77777777" w:rsidR="005E3F55" w:rsidRDefault="005E3F55" w:rsidP="00147655">
      <w:pPr>
        <w:spacing w:line="360" w:lineRule="auto"/>
        <w:rPr>
          <w:rFonts w:ascii="Times New Roman" w:hAnsi="Times New Roman" w:cs="Times New Roman"/>
          <w:b/>
          <w:sz w:val="24"/>
          <w:szCs w:val="24"/>
        </w:rPr>
      </w:pPr>
    </w:p>
    <w:p w14:paraId="7B7A86DA" w14:textId="77777777" w:rsidR="005E3F55" w:rsidRDefault="005E3F55" w:rsidP="00147655">
      <w:pPr>
        <w:spacing w:line="360" w:lineRule="auto"/>
        <w:rPr>
          <w:rFonts w:ascii="Times New Roman" w:hAnsi="Times New Roman" w:cs="Times New Roman"/>
          <w:b/>
          <w:sz w:val="24"/>
          <w:szCs w:val="24"/>
        </w:rPr>
      </w:pPr>
    </w:p>
    <w:p w14:paraId="23FFD230" w14:textId="77777777" w:rsidR="005E3F55" w:rsidRDefault="005E3F55" w:rsidP="00147655">
      <w:pPr>
        <w:spacing w:line="360" w:lineRule="auto"/>
        <w:rPr>
          <w:rFonts w:ascii="Times New Roman" w:hAnsi="Times New Roman" w:cs="Times New Roman"/>
          <w:b/>
          <w:sz w:val="24"/>
          <w:szCs w:val="24"/>
        </w:rPr>
      </w:pPr>
    </w:p>
    <w:p w14:paraId="3552B6BE" w14:textId="77777777" w:rsidR="005E3F55" w:rsidRDefault="005E3F55" w:rsidP="00147655">
      <w:pPr>
        <w:spacing w:line="360" w:lineRule="auto"/>
        <w:rPr>
          <w:rFonts w:ascii="Times New Roman" w:hAnsi="Times New Roman" w:cs="Times New Roman"/>
          <w:b/>
          <w:sz w:val="24"/>
          <w:szCs w:val="24"/>
        </w:rPr>
      </w:pPr>
    </w:p>
    <w:p w14:paraId="5016A936" w14:textId="77777777" w:rsidR="005E3F55" w:rsidRDefault="005E3F55" w:rsidP="00147655">
      <w:pPr>
        <w:spacing w:line="360" w:lineRule="auto"/>
        <w:rPr>
          <w:rFonts w:ascii="Times New Roman" w:hAnsi="Times New Roman" w:cs="Times New Roman"/>
          <w:b/>
          <w:sz w:val="24"/>
          <w:szCs w:val="24"/>
        </w:rPr>
      </w:pPr>
    </w:p>
    <w:p w14:paraId="4288273C" w14:textId="77777777" w:rsidR="005E3F55" w:rsidRDefault="005E3F55" w:rsidP="00147655">
      <w:pPr>
        <w:spacing w:line="360" w:lineRule="auto"/>
        <w:rPr>
          <w:rFonts w:ascii="Times New Roman" w:hAnsi="Times New Roman" w:cs="Times New Roman"/>
          <w:b/>
          <w:sz w:val="24"/>
          <w:szCs w:val="24"/>
        </w:rPr>
      </w:pPr>
    </w:p>
    <w:p w14:paraId="0A345E74" w14:textId="77777777" w:rsidR="005E3F55" w:rsidRDefault="005E3F55" w:rsidP="00147655">
      <w:pPr>
        <w:spacing w:line="360" w:lineRule="auto"/>
        <w:rPr>
          <w:rFonts w:ascii="Times New Roman" w:hAnsi="Times New Roman" w:cs="Times New Roman"/>
          <w:b/>
          <w:sz w:val="24"/>
          <w:szCs w:val="24"/>
        </w:rPr>
      </w:pPr>
    </w:p>
    <w:p w14:paraId="387507F0" w14:textId="77777777" w:rsidR="005E3F55" w:rsidRPr="00147655" w:rsidRDefault="005E3F55" w:rsidP="00147655">
      <w:pPr>
        <w:spacing w:line="360" w:lineRule="auto"/>
        <w:rPr>
          <w:rFonts w:ascii="Times New Roman" w:hAnsi="Times New Roman" w:cs="Times New Roman"/>
          <w:b/>
          <w:sz w:val="24"/>
          <w:szCs w:val="24"/>
        </w:rPr>
      </w:pPr>
    </w:p>
    <w:p w14:paraId="22E1D388" w14:textId="77777777" w:rsidR="007066FF" w:rsidRPr="00147655" w:rsidRDefault="007066FF" w:rsidP="00147655">
      <w:pPr>
        <w:spacing w:line="360" w:lineRule="auto"/>
        <w:rPr>
          <w:rFonts w:ascii="Times New Roman" w:hAnsi="Times New Roman" w:cs="Times New Roman"/>
          <w:b/>
          <w:sz w:val="24"/>
          <w:szCs w:val="24"/>
        </w:rPr>
      </w:pPr>
    </w:p>
    <w:p w14:paraId="11BA9400" w14:textId="0F943441"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METİN YAZARI</w:t>
      </w:r>
    </w:p>
    <w:p w14:paraId="0250D3FE" w14:textId="25C34939"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Metin yazarları, yazılı içerikler aracılığıyla hedef kitleyi etkilemeyi, bilgilendirmeyi ve belirli bir mesajı veya amacı iletmeyi hedefler.</w:t>
      </w:r>
    </w:p>
    <w:p w14:paraId="67C4DF5E" w14:textId="77777777" w:rsidR="00582DF4" w:rsidRPr="00147655" w:rsidRDefault="00582DF4" w:rsidP="00147655">
      <w:pPr>
        <w:spacing w:line="360" w:lineRule="auto"/>
        <w:rPr>
          <w:rFonts w:ascii="Times New Roman" w:hAnsi="Times New Roman" w:cs="Times New Roman"/>
          <w:sz w:val="24"/>
          <w:szCs w:val="24"/>
        </w:rPr>
      </w:pPr>
    </w:p>
    <w:p w14:paraId="71E15F82"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İçerik Oluşturma</w:t>
      </w:r>
      <w:r w:rsidRPr="00147655">
        <w:rPr>
          <w:rFonts w:ascii="Times New Roman" w:hAnsi="Times New Roman" w:cs="Times New Roman"/>
          <w:sz w:val="24"/>
          <w:szCs w:val="24"/>
        </w:rPr>
        <w:t>: Reklam metinleri, makaleler, blog yazıları, web sitesi içerikleri gibi çeşitli formatlarda yazılı içerikler hazırlama.</w:t>
      </w:r>
    </w:p>
    <w:p w14:paraId="6E19ECD2"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Hedef Kitleyi Tanıma: </w:t>
      </w:r>
      <w:r w:rsidRPr="00147655">
        <w:rPr>
          <w:rFonts w:ascii="Times New Roman" w:hAnsi="Times New Roman" w:cs="Times New Roman"/>
          <w:sz w:val="24"/>
          <w:szCs w:val="24"/>
        </w:rPr>
        <w:t>Belirli bir hedef kitlenin ilgi alanlarını, ihtiyaçlarını ve tercihlerini anlayarak onlara hitap edecek içerikler üretme.</w:t>
      </w:r>
    </w:p>
    <w:p w14:paraId="739F2919"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Dil ve Üslup: </w:t>
      </w:r>
      <w:r w:rsidRPr="00147655">
        <w:rPr>
          <w:rFonts w:ascii="Times New Roman" w:hAnsi="Times New Roman" w:cs="Times New Roman"/>
          <w:sz w:val="24"/>
          <w:szCs w:val="24"/>
        </w:rPr>
        <w:t>Metnin iletişim amacına uygun bir dille yazılması ve hedeflenen okuyucuyu etkileyecek, ilgilendirecek veya eyleme geçirecek bir üslup kullanılması.</w:t>
      </w:r>
    </w:p>
    <w:p w14:paraId="3BF8AB2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SEO Uyumlu İçerik</w:t>
      </w:r>
      <w:r w:rsidRPr="00147655">
        <w:rPr>
          <w:rFonts w:ascii="Times New Roman" w:hAnsi="Times New Roman" w:cs="Times New Roman"/>
          <w:sz w:val="24"/>
          <w:szCs w:val="24"/>
        </w:rPr>
        <w:t>: Arama motoru optimizasyonu için uygun anahtar kelimelerin stratejik bir şekilde içerikte kullanılması.</w:t>
      </w:r>
    </w:p>
    <w:p w14:paraId="4DCBCA5E"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Marka veya Ürün Tanıtımı: </w:t>
      </w:r>
      <w:r w:rsidRPr="00147655">
        <w:rPr>
          <w:rFonts w:ascii="Times New Roman" w:hAnsi="Times New Roman" w:cs="Times New Roman"/>
          <w:sz w:val="24"/>
          <w:szCs w:val="24"/>
        </w:rPr>
        <w:t>Reklam, pazarlama veya satış hedeflerine uygun olarak marka veya ürünleri tanıtan içeriklerin oluşturulması.</w:t>
      </w:r>
    </w:p>
    <w:p w14:paraId="1E1F5D01"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Okuyucu Eyleme Geçirme: </w:t>
      </w:r>
      <w:r w:rsidRPr="00147655">
        <w:rPr>
          <w:rFonts w:ascii="Times New Roman" w:hAnsi="Times New Roman" w:cs="Times New Roman"/>
          <w:sz w:val="24"/>
          <w:szCs w:val="24"/>
        </w:rPr>
        <w:t>Okuyucuları bir eyleme geçirmeye teşvik eden, bir ürün satın almaya, bir form doldurmaya veya başka bir eylemde bulunmaya yönlendiren metinlerin hazırlanması.</w:t>
      </w:r>
    </w:p>
    <w:p w14:paraId="7B01BF5B" w14:textId="77777777" w:rsidR="000429CF" w:rsidRPr="00147655" w:rsidRDefault="000429CF" w:rsidP="00147655">
      <w:pPr>
        <w:spacing w:line="360" w:lineRule="auto"/>
        <w:rPr>
          <w:rFonts w:ascii="Times New Roman" w:hAnsi="Times New Roman" w:cs="Times New Roman"/>
          <w:b/>
          <w:sz w:val="24"/>
          <w:szCs w:val="24"/>
        </w:rPr>
      </w:pPr>
    </w:p>
    <w:p w14:paraId="0B258373" w14:textId="22142CA7" w:rsidR="007066FF" w:rsidRPr="00147655" w:rsidRDefault="000429C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HABERCİLİK TERMİNOLOJİSİ</w:t>
      </w:r>
    </w:p>
    <w:p w14:paraId="165EB47E" w14:textId="0D170B36"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Metin yazarlarının haber yazımında kullandığı temel terminolojiler şunlardır:</w:t>
      </w:r>
    </w:p>
    <w:p w14:paraId="70DAF0A8" w14:textId="4E4A3136"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lastRenderedPageBreak/>
        <w:t xml:space="preserve">Manşet: </w:t>
      </w:r>
      <w:r w:rsidRPr="00147655">
        <w:rPr>
          <w:rFonts w:ascii="Times New Roman" w:hAnsi="Times New Roman" w:cs="Times New Roman"/>
          <w:sz w:val="24"/>
          <w:szCs w:val="24"/>
        </w:rPr>
        <w:t>Haberin özünü özetleyen, dikkat çekici başlık.</w:t>
      </w:r>
    </w:p>
    <w:p w14:paraId="1A4F45DC"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Lede: </w:t>
      </w:r>
      <w:r w:rsidRPr="00147655">
        <w:rPr>
          <w:rFonts w:ascii="Times New Roman" w:hAnsi="Times New Roman" w:cs="Times New Roman"/>
          <w:sz w:val="24"/>
          <w:szCs w:val="24"/>
        </w:rPr>
        <w:t>Haberin en önemli bilgisini veya özeti içeren ilk paragraf.</w:t>
      </w:r>
    </w:p>
    <w:p w14:paraId="6E37C0E4"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Kutu / </w:t>
      </w:r>
      <w:proofErr w:type="spellStart"/>
      <w:r w:rsidRPr="00147655">
        <w:rPr>
          <w:rFonts w:ascii="Times New Roman" w:hAnsi="Times New Roman" w:cs="Times New Roman"/>
          <w:b/>
          <w:sz w:val="24"/>
          <w:szCs w:val="24"/>
        </w:rPr>
        <w:t>Altbaşlık</w:t>
      </w:r>
      <w:proofErr w:type="spellEnd"/>
      <w:r w:rsidRPr="00147655">
        <w:rPr>
          <w:rFonts w:ascii="Times New Roman" w:hAnsi="Times New Roman" w:cs="Times New Roman"/>
          <w:sz w:val="24"/>
          <w:szCs w:val="24"/>
        </w:rPr>
        <w:t>: Haberin ayrıntılarını veya özel bir bölümünü vurgulayan alt başlık.</w:t>
      </w:r>
    </w:p>
    <w:p w14:paraId="6BEFDEF7"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Vurgulu Sözcükler</w:t>
      </w:r>
      <w:r w:rsidRPr="00147655">
        <w:rPr>
          <w:rFonts w:ascii="Times New Roman" w:hAnsi="Times New Roman" w:cs="Times New Roman"/>
          <w:sz w:val="24"/>
          <w:szCs w:val="24"/>
        </w:rPr>
        <w:t>: Haberin önemli noktalarını veya dikkat çekici bilgileri öne çıkaran ifadeler.</w:t>
      </w:r>
    </w:p>
    <w:p w14:paraId="6C49988C"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Alıntı: </w:t>
      </w:r>
      <w:r w:rsidRPr="00147655">
        <w:rPr>
          <w:rFonts w:ascii="Times New Roman" w:hAnsi="Times New Roman" w:cs="Times New Roman"/>
          <w:sz w:val="24"/>
          <w:szCs w:val="24"/>
        </w:rPr>
        <w:t>Haberdeki bilgileri desteklemek veya belirli bir kişinin düşüncesini ifade etmek için kullanılan direkt</w:t>
      </w:r>
      <w:r w:rsidRPr="00147655">
        <w:rPr>
          <w:rFonts w:ascii="Times New Roman" w:hAnsi="Times New Roman" w:cs="Times New Roman"/>
          <w:b/>
          <w:sz w:val="24"/>
          <w:szCs w:val="24"/>
        </w:rPr>
        <w:t xml:space="preserve"> </w:t>
      </w:r>
      <w:r w:rsidRPr="00147655">
        <w:rPr>
          <w:rFonts w:ascii="Times New Roman" w:hAnsi="Times New Roman" w:cs="Times New Roman"/>
          <w:sz w:val="24"/>
          <w:szCs w:val="24"/>
        </w:rPr>
        <w:t>aktarım.</w:t>
      </w:r>
    </w:p>
    <w:p w14:paraId="5E6E2593"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Faktörler / Neden-Neden: </w:t>
      </w:r>
      <w:r w:rsidRPr="00147655">
        <w:rPr>
          <w:rFonts w:ascii="Times New Roman" w:hAnsi="Times New Roman" w:cs="Times New Roman"/>
          <w:sz w:val="24"/>
          <w:szCs w:val="24"/>
        </w:rPr>
        <w:t>Haberdeki olayın nedenlerini veya etkilerini açıklayan bölümler.</w:t>
      </w:r>
    </w:p>
    <w:p w14:paraId="357DDFFD" w14:textId="06BA0580"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Gelişmeler / Takip Haberleri: </w:t>
      </w:r>
      <w:r w:rsidRPr="00147655">
        <w:rPr>
          <w:rFonts w:ascii="Times New Roman" w:hAnsi="Times New Roman" w:cs="Times New Roman"/>
          <w:sz w:val="24"/>
          <w:szCs w:val="24"/>
        </w:rPr>
        <w:t>Önceki haberlere dayanan veya devam eden olayların takibini sağlayan güncellemeler.</w:t>
      </w:r>
    </w:p>
    <w:p w14:paraId="766236E3" w14:textId="2971A5A4" w:rsidR="00E702A7"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Metin yazarları, haberlerde bu terimleri kullanarak haberin etkili bir şekilde sunulmasını ve okuyucunun kolayca anlamasını sağlamaya çalışır. Bu terminolojiler, haberin anlaşılabilir, öz ve dengeli bir</w:t>
      </w:r>
      <w:r w:rsidR="00A61B3D" w:rsidRPr="00147655">
        <w:rPr>
          <w:rFonts w:ascii="Times New Roman" w:hAnsi="Times New Roman" w:cs="Times New Roman"/>
          <w:sz w:val="24"/>
          <w:szCs w:val="24"/>
        </w:rPr>
        <w:t xml:space="preserve"> şekilde sunulmasını destekler.</w:t>
      </w:r>
    </w:p>
    <w:p w14:paraId="6FA92B39" w14:textId="5F40325D" w:rsidR="00A61B3D" w:rsidRDefault="00A61B3D" w:rsidP="00147655">
      <w:pPr>
        <w:spacing w:line="360" w:lineRule="auto"/>
        <w:rPr>
          <w:rFonts w:ascii="Times New Roman" w:hAnsi="Times New Roman" w:cs="Times New Roman"/>
          <w:b/>
          <w:bCs/>
          <w:sz w:val="24"/>
          <w:szCs w:val="24"/>
        </w:rPr>
      </w:pPr>
    </w:p>
    <w:p w14:paraId="07D50AA3" w14:textId="77777777" w:rsidR="005E3F55" w:rsidRDefault="005E3F55" w:rsidP="00147655">
      <w:pPr>
        <w:spacing w:line="360" w:lineRule="auto"/>
        <w:rPr>
          <w:rFonts w:ascii="Times New Roman" w:hAnsi="Times New Roman" w:cs="Times New Roman"/>
          <w:b/>
          <w:bCs/>
          <w:sz w:val="24"/>
          <w:szCs w:val="24"/>
        </w:rPr>
      </w:pPr>
    </w:p>
    <w:p w14:paraId="5CD48B73" w14:textId="77777777" w:rsidR="005E3F55" w:rsidRDefault="005E3F55" w:rsidP="00147655">
      <w:pPr>
        <w:spacing w:line="360" w:lineRule="auto"/>
        <w:rPr>
          <w:rFonts w:ascii="Times New Roman" w:hAnsi="Times New Roman" w:cs="Times New Roman"/>
          <w:b/>
          <w:bCs/>
          <w:sz w:val="24"/>
          <w:szCs w:val="24"/>
        </w:rPr>
      </w:pPr>
    </w:p>
    <w:p w14:paraId="2AD52D22" w14:textId="77777777" w:rsidR="005E3F55" w:rsidRDefault="005E3F55" w:rsidP="00147655">
      <w:pPr>
        <w:spacing w:line="360" w:lineRule="auto"/>
        <w:rPr>
          <w:rFonts w:ascii="Times New Roman" w:hAnsi="Times New Roman" w:cs="Times New Roman"/>
          <w:b/>
          <w:bCs/>
          <w:sz w:val="24"/>
          <w:szCs w:val="24"/>
        </w:rPr>
      </w:pPr>
    </w:p>
    <w:p w14:paraId="3112E8FE" w14:textId="77777777" w:rsidR="005E3F55" w:rsidRDefault="005E3F55" w:rsidP="00147655">
      <w:pPr>
        <w:spacing w:line="360" w:lineRule="auto"/>
        <w:rPr>
          <w:rFonts w:ascii="Times New Roman" w:hAnsi="Times New Roman" w:cs="Times New Roman"/>
          <w:b/>
          <w:bCs/>
          <w:sz w:val="24"/>
          <w:szCs w:val="24"/>
        </w:rPr>
      </w:pPr>
    </w:p>
    <w:p w14:paraId="1D13BAC0" w14:textId="77777777" w:rsidR="005E3F55" w:rsidRDefault="005E3F55" w:rsidP="00147655">
      <w:pPr>
        <w:spacing w:line="360" w:lineRule="auto"/>
        <w:rPr>
          <w:rFonts w:ascii="Times New Roman" w:hAnsi="Times New Roman" w:cs="Times New Roman"/>
          <w:b/>
          <w:bCs/>
          <w:sz w:val="24"/>
          <w:szCs w:val="24"/>
        </w:rPr>
      </w:pPr>
    </w:p>
    <w:p w14:paraId="4BEB81BE" w14:textId="77777777" w:rsidR="005E3F55" w:rsidRDefault="005E3F55" w:rsidP="00147655">
      <w:pPr>
        <w:spacing w:line="360" w:lineRule="auto"/>
        <w:rPr>
          <w:rFonts w:ascii="Times New Roman" w:hAnsi="Times New Roman" w:cs="Times New Roman"/>
          <w:b/>
          <w:bCs/>
          <w:sz w:val="24"/>
          <w:szCs w:val="24"/>
        </w:rPr>
      </w:pPr>
    </w:p>
    <w:p w14:paraId="5470C3BB" w14:textId="77777777" w:rsidR="005E3F55" w:rsidRDefault="005E3F55" w:rsidP="00147655">
      <w:pPr>
        <w:spacing w:line="360" w:lineRule="auto"/>
        <w:rPr>
          <w:rFonts w:ascii="Times New Roman" w:hAnsi="Times New Roman" w:cs="Times New Roman"/>
          <w:b/>
          <w:bCs/>
          <w:sz w:val="24"/>
          <w:szCs w:val="24"/>
        </w:rPr>
      </w:pPr>
    </w:p>
    <w:p w14:paraId="1740F1B4" w14:textId="77777777" w:rsidR="005E3F55" w:rsidRDefault="005E3F55" w:rsidP="00147655">
      <w:pPr>
        <w:spacing w:line="360" w:lineRule="auto"/>
        <w:rPr>
          <w:rFonts w:ascii="Times New Roman" w:hAnsi="Times New Roman" w:cs="Times New Roman"/>
          <w:b/>
          <w:bCs/>
          <w:sz w:val="24"/>
          <w:szCs w:val="24"/>
        </w:rPr>
      </w:pPr>
    </w:p>
    <w:p w14:paraId="6017FF29" w14:textId="77777777" w:rsidR="005E3F55" w:rsidRDefault="005E3F55" w:rsidP="00147655">
      <w:pPr>
        <w:spacing w:line="360" w:lineRule="auto"/>
        <w:rPr>
          <w:rFonts w:ascii="Times New Roman" w:hAnsi="Times New Roman" w:cs="Times New Roman"/>
          <w:b/>
          <w:bCs/>
          <w:sz w:val="24"/>
          <w:szCs w:val="24"/>
        </w:rPr>
      </w:pPr>
    </w:p>
    <w:p w14:paraId="32FC3FFF" w14:textId="77777777" w:rsidR="005E3F55" w:rsidRDefault="005E3F55" w:rsidP="00147655">
      <w:pPr>
        <w:spacing w:line="360" w:lineRule="auto"/>
        <w:rPr>
          <w:rFonts w:ascii="Times New Roman" w:hAnsi="Times New Roman" w:cs="Times New Roman"/>
          <w:b/>
          <w:bCs/>
          <w:sz w:val="24"/>
          <w:szCs w:val="24"/>
        </w:rPr>
      </w:pPr>
    </w:p>
    <w:p w14:paraId="54A220BC" w14:textId="77777777" w:rsidR="005E3F55" w:rsidRDefault="005E3F55" w:rsidP="00147655">
      <w:pPr>
        <w:spacing w:line="360" w:lineRule="auto"/>
        <w:rPr>
          <w:rFonts w:ascii="Times New Roman" w:hAnsi="Times New Roman" w:cs="Times New Roman"/>
          <w:b/>
          <w:bCs/>
          <w:sz w:val="24"/>
          <w:szCs w:val="24"/>
        </w:rPr>
      </w:pPr>
    </w:p>
    <w:p w14:paraId="137AED64" w14:textId="77777777" w:rsidR="005E3F55" w:rsidRDefault="005E3F55" w:rsidP="00147655">
      <w:pPr>
        <w:spacing w:line="360" w:lineRule="auto"/>
        <w:rPr>
          <w:rFonts w:ascii="Times New Roman" w:hAnsi="Times New Roman" w:cs="Times New Roman"/>
          <w:b/>
          <w:bCs/>
          <w:sz w:val="24"/>
          <w:szCs w:val="24"/>
        </w:rPr>
      </w:pPr>
    </w:p>
    <w:p w14:paraId="724C3A80" w14:textId="77777777" w:rsidR="005E3F55" w:rsidRDefault="005E3F55" w:rsidP="00147655">
      <w:pPr>
        <w:spacing w:line="360" w:lineRule="auto"/>
        <w:rPr>
          <w:rFonts w:ascii="Times New Roman" w:hAnsi="Times New Roman" w:cs="Times New Roman"/>
          <w:b/>
          <w:bCs/>
          <w:sz w:val="24"/>
          <w:szCs w:val="24"/>
        </w:rPr>
      </w:pPr>
    </w:p>
    <w:p w14:paraId="07BF867C" w14:textId="77777777" w:rsidR="005E3F55" w:rsidRDefault="005E3F55" w:rsidP="00147655">
      <w:pPr>
        <w:spacing w:line="360" w:lineRule="auto"/>
        <w:rPr>
          <w:rFonts w:ascii="Times New Roman" w:hAnsi="Times New Roman" w:cs="Times New Roman"/>
          <w:b/>
          <w:bCs/>
          <w:sz w:val="24"/>
          <w:szCs w:val="24"/>
        </w:rPr>
      </w:pPr>
    </w:p>
    <w:p w14:paraId="113CB02E" w14:textId="77777777" w:rsidR="005E3F55" w:rsidRDefault="005E3F55" w:rsidP="00147655">
      <w:pPr>
        <w:spacing w:line="360" w:lineRule="auto"/>
        <w:rPr>
          <w:rFonts w:ascii="Times New Roman" w:hAnsi="Times New Roman" w:cs="Times New Roman"/>
          <w:b/>
          <w:bCs/>
          <w:sz w:val="24"/>
          <w:szCs w:val="24"/>
        </w:rPr>
      </w:pPr>
    </w:p>
    <w:p w14:paraId="01AB9BDA" w14:textId="77777777" w:rsidR="005E3F55" w:rsidRDefault="005E3F55" w:rsidP="00147655">
      <w:pPr>
        <w:spacing w:line="360" w:lineRule="auto"/>
        <w:rPr>
          <w:rFonts w:ascii="Times New Roman" w:hAnsi="Times New Roman" w:cs="Times New Roman"/>
          <w:b/>
          <w:bCs/>
          <w:sz w:val="24"/>
          <w:szCs w:val="24"/>
        </w:rPr>
      </w:pPr>
    </w:p>
    <w:p w14:paraId="5E8D5C77" w14:textId="77777777" w:rsidR="005E3F55" w:rsidRDefault="005E3F55" w:rsidP="00147655">
      <w:pPr>
        <w:spacing w:line="360" w:lineRule="auto"/>
        <w:rPr>
          <w:rFonts w:ascii="Times New Roman" w:hAnsi="Times New Roman" w:cs="Times New Roman"/>
          <w:b/>
          <w:bCs/>
          <w:sz w:val="24"/>
          <w:szCs w:val="24"/>
        </w:rPr>
      </w:pPr>
    </w:p>
    <w:p w14:paraId="436598B3" w14:textId="77777777" w:rsidR="005E3F55" w:rsidRDefault="005E3F55" w:rsidP="00147655">
      <w:pPr>
        <w:spacing w:line="360" w:lineRule="auto"/>
        <w:rPr>
          <w:rFonts w:ascii="Times New Roman" w:hAnsi="Times New Roman" w:cs="Times New Roman"/>
          <w:b/>
          <w:bCs/>
          <w:sz w:val="24"/>
          <w:szCs w:val="24"/>
        </w:rPr>
      </w:pPr>
    </w:p>
    <w:p w14:paraId="6F8D991C" w14:textId="77777777" w:rsidR="005E3F55" w:rsidRPr="00147655" w:rsidRDefault="005E3F55" w:rsidP="00147655">
      <w:pPr>
        <w:spacing w:line="360" w:lineRule="auto"/>
        <w:rPr>
          <w:rFonts w:ascii="Times New Roman" w:hAnsi="Times New Roman" w:cs="Times New Roman"/>
          <w:b/>
          <w:bCs/>
          <w:sz w:val="24"/>
          <w:szCs w:val="24"/>
        </w:rPr>
      </w:pPr>
    </w:p>
    <w:p w14:paraId="26BC7AE1" w14:textId="3CD9059C" w:rsidR="007066FF" w:rsidRPr="00147655" w:rsidRDefault="00E702A7"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w:t>
      </w:r>
      <w:r w:rsidR="000429CF" w:rsidRPr="00147655">
        <w:rPr>
          <w:rFonts w:ascii="Times New Roman" w:hAnsi="Times New Roman" w:cs="Times New Roman"/>
          <w:b/>
          <w:sz w:val="24"/>
          <w:szCs w:val="24"/>
        </w:rPr>
        <w:t>MANİPÜLASYON ve MEDYA</w:t>
      </w:r>
    </w:p>
    <w:p w14:paraId="6179870F" w14:textId="6A374663"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Metin yazarları, medyayı manipüle etmek için değil, bilgilendirme, etkileme veya hedef kitleyle iletişim kurmak için kullanırlar. Ancak bazı durumlarda medya, içeriğin sunumu veya ifade biçimiyle bilinçli bir şekilde manipüle edilebilir. </w:t>
      </w:r>
      <w:r w:rsidR="00582DF4" w:rsidRPr="00147655">
        <w:rPr>
          <w:rFonts w:ascii="Times New Roman" w:hAnsi="Times New Roman" w:cs="Times New Roman"/>
          <w:sz w:val="24"/>
          <w:szCs w:val="24"/>
        </w:rPr>
        <w:t xml:space="preserve"> </w:t>
      </w:r>
      <w:r w:rsidRPr="00147655">
        <w:rPr>
          <w:rFonts w:ascii="Times New Roman" w:hAnsi="Times New Roman" w:cs="Times New Roman"/>
          <w:sz w:val="24"/>
          <w:szCs w:val="24"/>
        </w:rPr>
        <w:t>Bu durumda kullanılan teknikler şunlar olabilir:</w:t>
      </w:r>
    </w:p>
    <w:p w14:paraId="0E3F2BB6"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Dil ve İfade Biçimi: </w:t>
      </w:r>
      <w:r w:rsidRPr="00147655">
        <w:rPr>
          <w:rFonts w:ascii="Times New Roman" w:hAnsi="Times New Roman" w:cs="Times New Roman"/>
          <w:sz w:val="24"/>
          <w:szCs w:val="24"/>
        </w:rPr>
        <w:t>Metin yazarları, belirli bir görüşü veya duyguyu aktarmak için dil ve ifade biçimini seçerler. Bu, okuyucunun algısını etkilemek amacıyla yapılabilir.</w:t>
      </w:r>
    </w:p>
    <w:p w14:paraId="287C8FC1" w14:textId="77777777"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Görsel Seçimi: </w:t>
      </w:r>
      <w:r w:rsidRPr="00147655">
        <w:rPr>
          <w:rFonts w:ascii="Times New Roman" w:hAnsi="Times New Roman" w:cs="Times New Roman"/>
          <w:sz w:val="24"/>
          <w:szCs w:val="24"/>
        </w:rPr>
        <w:t>Haberlerde veya içeriklerde kullanılan görseller, mesajı güçlendirmek veya belirli bir yönde algı oluşturmak için seçilir.</w:t>
      </w:r>
    </w:p>
    <w:p w14:paraId="1943C51F" w14:textId="6CB8F3C2"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b/>
          <w:sz w:val="24"/>
          <w:szCs w:val="24"/>
        </w:rPr>
        <w:t xml:space="preserve">Bilgi Sunumu: </w:t>
      </w:r>
      <w:r w:rsidRPr="00147655">
        <w:rPr>
          <w:rFonts w:ascii="Times New Roman" w:hAnsi="Times New Roman" w:cs="Times New Roman"/>
          <w:sz w:val="24"/>
          <w:szCs w:val="24"/>
        </w:rPr>
        <w:t>Bilgilerin seçimi ve sunumu, bir konuyu veya olayı belirli bir şekilde göstermek veya okuyucunun bakış açısını etkilemek için değiştirilebilir.</w:t>
      </w:r>
    </w:p>
    <w:p w14:paraId="57EDFEA4" w14:textId="0A042392"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Metin yazarları, genellikle bilgilendirme, eğitme veya belirli bir mesajı iletmek için medya aracılığıyla içerik oluştururlar. Ancak bazen manipülatif teknikler kullanılabilir ve bu da haberin doğruluğunu veya tarafsızlığını etkileyebilir. İdeal olarak, metin yazarları haber veya içeriklerini doğru, dengeli ve tarafsız bir şekilde sunmayı amaçlarlar.</w:t>
      </w:r>
    </w:p>
    <w:p w14:paraId="34B03022" w14:textId="77777777" w:rsidR="000429CF" w:rsidRPr="00147655" w:rsidRDefault="000429CF" w:rsidP="00147655">
      <w:pPr>
        <w:spacing w:line="360" w:lineRule="auto"/>
        <w:rPr>
          <w:rFonts w:ascii="Times New Roman" w:hAnsi="Times New Roman" w:cs="Times New Roman"/>
          <w:b/>
          <w:sz w:val="24"/>
          <w:szCs w:val="24"/>
        </w:rPr>
      </w:pPr>
    </w:p>
    <w:p w14:paraId="0760DCDE" w14:textId="088F859F"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MEDYA KURULUŞLARI</w:t>
      </w:r>
    </w:p>
    <w:p w14:paraId="2A05E4F3" w14:textId="77777777" w:rsidR="007066FF" w:rsidRPr="00147655" w:rsidRDefault="007066FF" w:rsidP="00147655">
      <w:pPr>
        <w:spacing w:line="360" w:lineRule="auto"/>
        <w:rPr>
          <w:rFonts w:ascii="Times New Roman" w:hAnsi="Times New Roman" w:cs="Times New Roman"/>
          <w:b/>
          <w:sz w:val="24"/>
          <w:szCs w:val="24"/>
        </w:rPr>
      </w:pPr>
    </w:p>
    <w:p w14:paraId="3F2D0FE0" w14:textId="77777777" w:rsidR="007066FF" w:rsidRPr="00147655" w:rsidRDefault="007066FF" w:rsidP="00147655">
      <w:pPr>
        <w:spacing w:line="360" w:lineRule="auto"/>
        <w:rPr>
          <w:rFonts w:ascii="Times New Roman" w:hAnsi="Times New Roman" w:cs="Times New Roman"/>
          <w:b/>
          <w:sz w:val="24"/>
          <w:szCs w:val="24"/>
        </w:rPr>
      </w:pPr>
      <w:r w:rsidRPr="00147655">
        <w:rPr>
          <w:rFonts w:ascii="Times New Roman" w:hAnsi="Times New Roman" w:cs="Times New Roman"/>
          <w:b/>
          <w:sz w:val="24"/>
          <w:szCs w:val="24"/>
        </w:rPr>
        <w:t xml:space="preserve">Al </w:t>
      </w:r>
      <w:proofErr w:type="spellStart"/>
      <w:r w:rsidRPr="00147655">
        <w:rPr>
          <w:rFonts w:ascii="Times New Roman" w:hAnsi="Times New Roman" w:cs="Times New Roman"/>
          <w:b/>
          <w:sz w:val="24"/>
          <w:szCs w:val="24"/>
        </w:rPr>
        <w:t>Nazeera</w:t>
      </w:r>
      <w:proofErr w:type="spellEnd"/>
      <w:r w:rsidRPr="00147655">
        <w:rPr>
          <w:rFonts w:ascii="Times New Roman" w:hAnsi="Times New Roman" w:cs="Times New Roman"/>
          <w:b/>
          <w:sz w:val="24"/>
          <w:szCs w:val="24"/>
        </w:rPr>
        <w:t xml:space="preserve"> News Haber Ajansının Kurum Politikaları </w:t>
      </w:r>
    </w:p>
    <w:p w14:paraId="3EC6D6CC" w14:textId="01D45E35"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lastRenderedPageBreak/>
        <w:t>Doğu Medyası olarak hareket eder ve İslam dünyasının perspektifini yansıtmayı hedefler. Orta</w:t>
      </w:r>
      <w:r w:rsidR="00E702A7" w:rsidRPr="00147655">
        <w:rPr>
          <w:rFonts w:ascii="Times New Roman" w:hAnsi="Times New Roman" w:cs="Times New Roman"/>
          <w:sz w:val="24"/>
          <w:szCs w:val="24"/>
        </w:rPr>
        <w:t xml:space="preserve"> D</w:t>
      </w:r>
      <w:r w:rsidRPr="00147655">
        <w:rPr>
          <w:rFonts w:ascii="Times New Roman" w:hAnsi="Times New Roman" w:cs="Times New Roman"/>
          <w:sz w:val="24"/>
          <w:szCs w:val="24"/>
        </w:rPr>
        <w:t xml:space="preserve">oğu ve İslam dünyası ile ilgili olmayan konular üzerine gerçekleştirilecek zirvelerde </w:t>
      </w:r>
      <w:r w:rsidR="00E702A7" w:rsidRPr="00147655">
        <w:rPr>
          <w:rFonts w:ascii="Times New Roman" w:hAnsi="Times New Roman" w:cs="Times New Roman"/>
          <w:sz w:val="24"/>
          <w:szCs w:val="24"/>
        </w:rPr>
        <w:t>Anti kolonyalist</w:t>
      </w:r>
      <w:r w:rsidRPr="00147655">
        <w:rPr>
          <w:rFonts w:ascii="Times New Roman" w:hAnsi="Times New Roman" w:cs="Times New Roman"/>
          <w:sz w:val="24"/>
          <w:szCs w:val="24"/>
        </w:rPr>
        <w:t xml:space="preserve"> bir yaklaşım benimseyen </w:t>
      </w:r>
      <w:r w:rsidR="00E702A7" w:rsidRPr="00147655">
        <w:rPr>
          <w:rFonts w:ascii="Times New Roman" w:hAnsi="Times New Roman" w:cs="Times New Roman"/>
          <w:sz w:val="24"/>
          <w:szCs w:val="24"/>
        </w:rPr>
        <w:t>‘’</w:t>
      </w:r>
      <w:r w:rsidRPr="00147655">
        <w:rPr>
          <w:rFonts w:ascii="Times New Roman" w:hAnsi="Times New Roman" w:cs="Times New Roman"/>
          <w:sz w:val="24"/>
          <w:szCs w:val="24"/>
        </w:rPr>
        <w:t>Batı Karşıtı Medya</w:t>
      </w:r>
      <w:r w:rsidR="00E702A7" w:rsidRPr="00147655">
        <w:rPr>
          <w:rFonts w:ascii="Times New Roman" w:hAnsi="Times New Roman" w:cs="Times New Roman"/>
          <w:sz w:val="24"/>
          <w:szCs w:val="24"/>
        </w:rPr>
        <w:t>’’</w:t>
      </w:r>
      <w:r w:rsidRPr="00147655">
        <w:rPr>
          <w:rFonts w:ascii="Times New Roman" w:hAnsi="Times New Roman" w:cs="Times New Roman"/>
          <w:sz w:val="24"/>
          <w:szCs w:val="24"/>
        </w:rPr>
        <w:t xml:space="preserve"> rolünü üstlenir</w:t>
      </w:r>
      <w:r w:rsidR="00E702A7" w:rsidRPr="00147655">
        <w:rPr>
          <w:rStyle w:val="DipnotBavurusu"/>
          <w:rFonts w:ascii="Times New Roman" w:hAnsi="Times New Roman" w:cs="Times New Roman"/>
          <w:sz w:val="24"/>
          <w:szCs w:val="24"/>
        </w:rPr>
        <w:footnoteReference w:id="14"/>
      </w:r>
      <w:r w:rsidRPr="00147655">
        <w:rPr>
          <w:rFonts w:ascii="Times New Roman" w:hAnsi="Times New Roman" w:cs="Times New Roman"/>
          <w:sz w:val="24"/>
          <w:szCs w:val="24"/>
        </w:rPr>
        <w:t xml:space="preserve">. </w:t>
      </w:r>
    </w:p>
    <w:p w14:paraId="6D2B2274" w14:textId="77777777" w:rsidR="007066FF" w:rsidRPr="00147655" w:rsidRDefault="007066FF" w:rsidP="00147655">
      <w:pPr>
        <w:spacing w:line="360" w:lineRule="auto"/>
        <w:rPr>
          <w:rFonts w:ascii="Times New Roman" w:hAnsi="Times New Roman" w:cs="Times New Roman"/>
          <w:b/>
          <w:sz w:val="24"/>
          <w:szCs w:val="24"/>
        </w:rPr>
      </w:pPr>
    </w:p>
    <w:p w14:paraId="2AD5ADE2" w14:textId="77777777" w:rsidR="007066FF" w:rsidRPr="00147655" w:rsidRDefault="007066FF" w:rsidP="00147655">
      <w:pPr>
        <w:spacing w:line="360" w:lineRule="auto"/>
        <w:rPr>
          <w:rFonts w:ascii="Times New Roman" w:hAnsi="Times New Roman" w:cs="Times New Roman"/>
          <w:b/>
          <w:sz w:val="24"/>
          <w:szCs w:val="24"/>
        </w:rPr>
      </w:pPr>
      <w:proofErr w:type="spellStart"/>
      <w:r w:rsidRPr="00147655">
        <w:rPr>
          <w:rFonts w:ascii="Times New Roman" w:hAnsi="Times New Roman" w:cs="Times New Roman"/>
          <w:b/>
          <w:sz w:val="24"/>
          <w:szCs w:val="24"/>
        </w:rPr>
        <w:t>The</w:t>
      </w:r>
      <w:proofErr w:type="spellEnd"/>
      <w:r w:rsidRPr="00147655">
        <w:rPr>
          <w:rFonts w:ascii="Times New Roman" w:hAnsi="Times New Roman" w:cs="Times New Roman"/>
          <w:b/>
          <w:sz w:val="24"/>
          <w:szCs w:val="24"/>
        </w:rPr>
        <w:t xml:space="preserve"> </w:t>
      </w:r>
      <w:proofErr w:type="spellStart"/>
      <w:r w:rsidRPr="00147655">
        <w:rPr>
          <w:rFonts w:ascii="Times New Roman" w:hAnsi="Times New Roman" w:cs="Times New Roman"/>
          <w:b/>
          <w:sz w:val="24"/>
          <w:szCs w:val="24"/>
        </w:rPr>
        <w:t>Undependent</w:t>
      </w:r>
      <w:proofErr w:type="spellEnd"/>
      <w:r w:rsidRPr="00147655">
        <w:rPr>
          <w:rFonts w:ascii="Times New Roman" w:hAnsi="Times New Roman" w:cs="Times New Roman"/>
          <w:b/>
          <w:sz w:val="24"/>
          <w:szCs w:val="24"/>
        </w:rPr>
        <w:t xml:space="preserve"> News Haber Ajansının Kurum Politikaları </w:t>
      </w:r>
    </w:p>
    <w:p w14:paraId="627C86C0" w14:textId="35DD26D9" w:rsidR="007066FF" w:rsidRPr="00147655" w:rsidRDefault="007066FF" w:rsidP="00147655">
      <w:pPr>
        <w:spacing w:line="360" w:lineRule="auto"/>
        <w:rPr>
          <w:rFonts w:ascii="Times New Roman" w:hAnsi="Times New Roman" w:cs="Times New Roman"/>
          <w:sz w:val="24"/>
          <w:szCs w:val="24"/>
        </w:rPr>
      </w:pPr>
      <w:r w:rsidRPr="00147655">
        <w:rPr>
          <w:rFonts w:ascii="Times New Roman" w:hAnsi="Times New Roman" w:cs="Times New Roman"/>
          <w:sz w:val="24"/>
          <w:szCs w:val="24"/>
        </w:rPr>
        <w:t xml:space="preserve">Batı Medyası olarak hareket eder ve batılı devletlerin öne sürdüğü değerlerin taraftarıdır. Bağımsız ve tarafsız görünme çabası içinde olup batı devletlerini desteklemeyi gizlice yürütür. </w:t>
      </w:r>
    </w:p>
    <w:p w14:paraId="5E4A50CF" w14:textId="77777777" w:rsidR="007066FF" w:rsidRPr="00147655" w:rsidRDefault="007066FF" w:rsidP="00147655">
      <w:pPr>
        <w:spacing w:line="360" w:lineRule="auto"/>
        <w:rPr>
          <w:rFonts w:ascii="Times New Roman" w:hAnsi="Times New Roman" w:cs="Times New Roman"/>
          <w:b/>
          <w:sz w:val="24"/>
          <w:szCs w:val="24"/>
        </w:rPr>
      </w:pPr>
    </w:p>
    <w:p w14:paraId="640B05F7" w14:textId="77777777" w:rsidR="007066FF" w:rsidRPr="00147655" w:rsidRDefault="007066FF" w:rsidP="00147655">
      <w:pPr>
        <w:spacing w:line="360" w:lineRule="auto"/>
        <w:rPr>
          <w:rFonts w:ascii="Times New Roman" w:hAnsi="Times New Roman" w:cs="Times New Roman"/>
          <w:b/>
          <w:sz w:val="24"/>
          <w:szCs w:val="24"/>
        </w:rPr>
      </w:pPr>
      <w:proofErr w:type="spellStart"/>
      <w:r w:rsidRPr="00147655">
        <w:rPr>
          <w:rFonts w:ascii="Times New Roman" w:hAnsi="Times New Roman" w:cs="Times New Roman"/>
          <w:b/>
          <w:sz w:val="24"/>
          <w:szCs w:val="24"/>
        </w:rPr>
        <w:t>Neutral</w:t>
      </w:r>
      <w:proofErr w:type="spellEnd"/>
      <w:r w:rsidRPr="00147655">
        <w:rPr>
          <w:rFonts w:ascii="Times New Roman" w:hAnsi="Times New Roman" w:cs="Times New Roman"/>
          <w:b/>
          <w:sz w:val="24"/>
          <w:szCs w:val="24"/>
        </w:rPr>
        <w:t xml:space="preserve"> News Haber Ajansının Kurum Politikaları </w:t>
      </w:r>
    </w:p>
    <w:p w14:paraId="17B6C077" w14:textId="4FDA0777" w:rsidR="007066FF" w:rsidRPr="00147655" w:rsidRDefault="005E3F55" w:rsidP="00147655">
      <w:pPr>
        <w:spacing w:line="360" w:lineRule="auto"/>
        <w:rPr>
          <w:rFonts w:ascii="Times New Roman" w:hAnsi="Times New Roman" w:cs="Times New Roman"/>
          <w:sz w:val="24"/>
          <w:szCs w:val="24"/>
        </w:rPr>
      </w:pPr>
      <w:r>
        <w:rPr>
          <w:rFonts w:ascii="Times New Roman" w:hAnsi="Times New Roman" w:cs="Times New Roman"/>
          <w:bCs/>
          <w:noProof/>
          <w:sz w:val="24"/>
          <w:szCs w:val="24"/>
        </w:rPr>
        <w:drawing>
          <wp:anchor distT="0" distB="0" distL="114300" distR="114300" simplePos="0" relativeHeight="251664384" behindDoc="1" locked="0" layoutInCell="1" allowOverlap="1" wp14:anchorId="03A6040A" wp14:editId="7A5D34E5">
            <wp:simplePos x="0" y="0"/>
            <wp:positionH relativeFrom="margin">
              <wp:align>left</wp:align>
            </wp:positionH>
            <wp:positionV relativeFrom="paragraph">
              <wp:posOffset>1035685</wp:posOffset>
            </wp:positionV>
            <wp:extent cx="6179185" cy="4237990"/>
            <wp:effectExtent l="0" t="0" r="0" b="0"/>
            <wp:wrapTight wrapText="bothSides">
              <wp:wrapPolygon edited="0">
                <wp:start x="0" y="0"/>
                <wp:lineTo x="0" y="21458"/>
                <wp:lineTo x="21509" y="21458"/>
                <wp:lineTo x="21509" y="0"/>
                <wp:lineTo x="0" y="0"/>
              </wp:wrapPolygon>
            </wp:wrapTight>
            <wp:docPr id="666841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9185" cy="423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6FF" w:rsidRPr="00147655">
        <w:rPr>
          <w:rFonts w:ascii="Times New Roman" w:hAnsi="Times New Roman" w:cs="Times New Roman"/>
          <w:sz w:val="24"/>
          <w:szCs w:val="24"/>
        </w:rPr>
        <w:t>Bağımsız ve tarafsız bir medya politikası izler ve zirve yönetim kurulu tarafından yayınlanacak haberlerin yayın organı olarak da görev yapar. Ayrıca bağımsız gazetecilerin yayın platformu olarak da ihtiyaç duyulduğunda kullanılabilir.</w:t>
      </w:r>
    </w:p>
    <w:p w14:paraId="1566E899" w14:textId="7EA10160" w:rsidR="00D0716C" w:rsidRPr="00147655" w:rsidRDefault="00D0716C" w:rsidP="00147655">
      <w:pPr>
        <w:spacing w:line="360" w:lineRule="auto"/>
        <w:rPr>
          <w:rFonts w:ascii="Times New Roman" w:hAnsi="Times New Roman" w:cs="Times New Roman"/>
          <w:bCs/>
          <w:sz w:val="24"/>
          <w:szCs w:val="24"/>
        </w:rPr>
      </w:pPr>
    </w:p>
    <w:p w14:paraId="20D52C4B" w14:textId="20ED6F78" w:rsidR="00D0716C" w:rsidRPr="00147655" w:rsidRDefault="00D0716C" w:rsidP="00147655">
      <w:pPr>
        <w:spacing w:line="360" w:lineRule="auto"/>
        <w:rPr>
          <w:rFonts w:ascii="Times New Roman" w:hAnsi="Times New Roman" w:cs="Times New Roman"/>
          <w:bCs/>
          <w:sz w:val="24"/>
          <w:szCs w:val="24"/>
        </w:rPr>
      </w:pPr>
    </w:p>
    <w:p w14:paraId="0213504F" w14:textId="2A2BEAFC" w:rsidR="00D0716C" w:rsidRPr="00147655" w:rsidRDefault="00D0716C" w:rsidP="00147655">
      <w:pPr>
        <w:spacing w:line="360" w:lineRule="auto"/>
        <w:rPr>
          <w:rFonts w:ascii="Times New Roman" w:hAnsi="Times New Roman" w:cs="Times New Roman"/>
          <w:bCs/>
          <w:sz w:val="24"/>
          <w:szCs w:val="24"/>
        </w:rPr>
      </w:pPr>
    </w:p>
    <w:p w14:paraId="28B998C9" w14:textId="652DAD6F" w:rsidR="00D0716C" w:rsidRPr="00147655" w:rsidRDefault="00D0716C" w:rsidP="00147655">
      <w:pPr>
        <w:spacing w:line="360" w:lineRule="auto"/>
        <w:rPr>
          <w:rFonts w:ascii="Times New Roman" w:hAnsi="Times New Roman" w:cs="Times New Roman"/>
          <w:bCs/>
          <w:sz w:val="24"/>
          <w:szCs w:val="24"/>
        </w:rPr>
      </w:pPr>
    </w:p>
    <w:p w14:paraId="747CEE1D" w14:textId="27D44E89" w:rsidR="00D0716C" w:rsidRPr="00147655" w:rsidRDefault="00D0716C" w:rsidP="00147655">
      <w:pPr>
        <w:spacing w:line="360" w:lineRule="auto"/>
        <w:rPr>
          <w:rFonts w:ascii="Times New Roman" w:hAnsi="Times New Roman" w:cs="Times New Roman"/>
          <w:bCs/>
          <w:sz w:val="24"/>
          <w:szCs w:val="24"/>
        </w:rPr>
      </w:pPr>
    </w:p>
    <w:p w14:paraId="43596830" w14:textId="4B4BAE83" w:rsidR="00D0716C" w:rsidRPr="00147655" w:rsidRDefault="00D0716C" w:rsidP="00147655">
      <w:pPr>
        <w:spacing w:line="360" w:lineRule="auto"/>
        <w:rPr>
          <w:rFonts w:ascii="Times New Roman" w:hAnsi="Times New Roman" w:cs="Times New Roman"/>
          <w:bCs/>
          <w:sz w:val="24"/>
          <w:szCs w:val="24"/>
        </w:rPr>
      </w:pPr>
    </w:p>
    <w:p w14:paraId="67214F46" w14:textId="41A15BB8" w:rsidR="00D0716C" w:rsidRPr="00147655" w:rsidRDefault="00D0716C" w:rsidP="00147655">
      <w:pPr>
        <w:spacing w:line="360" w:lineRule="auto"/>
        <w:rPr>
          <w:rFonts w:ascii="Times New Roman" w:hAnsi="Times New Roman" w:cs="Times New Roman"/>
          <w:bCs/>
          <w:sz w:val="24"/>
          <w:szCs w:val="24"/>
        </w:rPr>
      </w:pPr>
    </w:p>
    <w:p w14:paraId="6B23C8AB" w14:textId="20DBA414" w:rsidR="00D0716C" w:rsidRPr="00147655" w:rsidRDefault="00D0716C" w:rsidP="00147655">
      <w:pPr>
        <w:spacing w:line="360" w:lineRule="auto"/>
        <w:rPr>
          <w:rFonts w:ascii="Times New Roman" w:hAnsi="Times New Roman" w:cs="Times New Roman"/>
          <w:bCs/>
          <w:sz w:val="24"/>
          <w:szCs w:val="24"/>
        </w:rPr>
      </w:pPr>
    </w:p>
    <w:p w14:paraId="6083D820" w14:textId="77777777" w:rsidR="00D0716C" w:rsidRPr="00147655" w:rsidRDefault="00D0716C" w:rsidP="00147655">
      <w:pPr>
        <w:spacing w:line="360" w:lineRule="auto"/>
        <w:rPr>
          <w:rFonts w:ascii="Times New Roman" w:hAnsi="Times New Roman" w:cs="Times New Roman"/>
          <w:bCs/>
          <w:sz w:val="24"/>
          <w:szCs w:val="24"/>
        </w:rPr>
      </w:pPr>
    </w:p>
    <w:sectPr w:rsidR="00D0716C" w:rsidRPr="00147655" w:rsidSect="00582DF4">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73A2" w14:textId="77777777" w:rsidR="008203D1" w:rsidRDefault="008203D1" w:rsidP="006C3233">
      <w:pPr>
        <w:spacing w:after="0" w:line="240" w:lineRule="auto"/>
      </w:pPr>
      <w:r>
        <w:separator/>
      </w:r>
    </w:p>
  </w:endnote>
  <w:endnote w:type="continuationSeparator" w:id="0">
    <w:p w14:paraId="52431B6E" w14:textId="77777777" w:rsidR="008203D1" w:rsidRDefault="008203D1" w:rsidP="006C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6E3A" w14:textId="77777777" w:rsidR="00F86777" w:rsidRDefault="00F86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65B3" w14:textId="77777777" w:rsidR="00F86777" w:rsidRDefault="00F86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8757" w14:textId="77777777" w:rsidR="00F86777" w:rsidRDefault="00F86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F51E" w14:textId="77777777" w:rsidR="008203D1" w:rsidRDefault="008203D1" w:rsidP="006C3233">
      <w:pPr>
        <w:spacing w:after="0" w:line="240" w:lineRule="auto"/>
      </w:pPr>
      <w:r>
        <w:separator/>
      </w:r>
    </w:p>
  </w:footnote>
  <w:footnote w:type="continuationSeparator" w:id="0">
    <w:p w14:paraId="07039860" w14:textId="77777777" w:rsidR="008203D1" w:rsidRDefault="008203D1" w:rsidP="006C3233">
      <w:pPr>
        <w:spacing w:after="0" w:line="240" w:lineRule="auto"/>
      </w:pPr>
      <w:r>
        <w:continuationSeparator/>
      </w:r>
    </w:p>
  </w:footnote>
  <w:footnote w:id="1">
    <w:p w14:paraId="1CA5AA9A" w14:textId="65A26DAF" w:rsidR="00D0716C" w:rsidRPr="00D0716C" w:rsidRDefault="00D0716C" w:rsidP="00D0716C">
      <w:pPr>
        <w:pStyle w:val="DipnotMetni"/>
      </w:pPr>
      <w:r w:rsidRPr="00582DF4">
        <w:rPr>
          <w:rStyle w:val="DipnotBavurusu"/>
          <w:i/>
          <w:iCs/>
        </w:rPr>
        <w:footnoteRef/>
      </w:r>
      <w:r w:rsidRPr="00582DF4">
        <w:rPr>
          <w:i/>
          <w:iCs/>
        </w:rPr>
        <w:t xml:space="preserve"> ‘’Kanada Başbakanı </w:t>
      </w:r>
      <w:proofErr w:type="spellStart"/>
      <w:r w:rsidRPr="00582DF4">
        <w:rPr>
          <w:i/>
          <w:iCs/>
        </w:rPr>
        <w:t>Trudeau</w:t>
      </w:r>
      <w:proofErr w:type="spellEnd"/>
      <w:r w:rsidRPr="00582DF4">
        <w:rPr>
          <w:i/>
          <w:iCs/>
        </w:rPr>
        <w:t xml:space="preserve"> </w:t>
      </w:r>
      <w:r w:rsidR="00125CE3" w:rsidRPr="00582DF4">
        <w:rPr>
          <w:i/>
          <w:iCs/>
        </w:rPr>
        <w:t>ile</w:t>
      </w:r>
      <w:r w:rsidRPr="00582DF4">
        <w:rPr>
          <w:i/>
          <w:iCs/>
        </w:rPr>
        <w:t xml:space="preserve"> Çin Devlet Başkanı </w:t>
      </w:r>
      <w:proofErr w:type="spellStart"/>
      <w:r w:rsidRPr="00582DF4">
        <w:rPr>
          <w:i/>
          <w:iCs/>
        </w:rPr>
        <w:t>Cinping</w:t>
      </w:r>
      <w:proofErr w:type="spellEnd"/>
      <w:r w:rsidRPr="00582DF4">
        <w:rPr>
          <w:i/>
          <w:iCs/>
        </w:rPr>
        <w:t xml:space="preserve"> Arasında Gergin Diyalog’’, </w:t>
      </w:r>
      <w:hyperlink r:id="rId1" w:history="1">
        <w:r w:rsidRPr="00D0716C">
          <w:rPr>
            <w:rStyle w:val="Kpr"/>
          </w:rPr>
          <w:t>https://www.youtube.com/watch?v=WX-s6DEYrIU</w:t>
        </w:r>
      </w:hyperlink>
      <w:r w:rsidRPr="00D0716C">
        <w:t xml:space="preserve"> , </w:t>
      </w:r>
      <w:proofErr w:type="spellStart"/>
      <w:r w:rsidRPr="00D0716C">
        <w:t>Euronews</w:t>
      </w:r>
      <w:proofErr w:type="spellEnd"/>
      <w:r w:rsidRPr="00D0716C">
        <w:t xml:space="preserve">, Erişim Tarihi: 4.12.2023. </w:t>
      </w:r>
    </w:p>
    <w:p w14:paraId="7FBBFB21" w14:textId="1A8E8D3F" w:rsidR="00D0716C" w:rsidRDefault="00D0716C">
      <w:pPr>
        <w:pStyle w:val="DipnotMetni"/>
      </w:pPr>
    </w:p>
  </w:footnote>
  <w:footnote w:id="2">
    <w:p w14:paraId="1AD96E8A" w14:textId="7A4E957B" w:rsidR="00080EAA" w:rsidRPr="00080EAA" w:rsidRDefault="00080EAA">
      <w:pPr>
        <w:pStyle w:val="DipnotMetni"/>
        <w:rPr>
          <w:b/>
          <w:bCs/>
        </w:rPr>
      </w:pPr>
      <w:r w:rsidRPr="00080EAA">
        <w:rPr>
          <w:rStyle w:val="DipnotBavurusu"/>
        </w:rPr>
        <w:footnoteRef/>
      </w:r>
      <w:r w:rsidRPr="00080EAA">
        <w:t>‘</w:t>
      </w:r>
      <w:r w:rsidRPr="00080EAA">
        <w:rPr>
          <w:i/>
          <w:iCs/>
        </w:rPr>
        <w:t>’Etkili Konuşma Eğitimi 1. Ders’’</w:t>
      </w:r>
      <w:r w:rsidRPr="00080EAA">
        <w:t>,</w:t>
      </w:r>
      <w:r>
        <w:rPr>
          <w:b/>
          <w:bCs/>
        </w:rPr>
        <w:t xml:space="preserve"> </w:t>
      </w:r>
      <w:r>
        <w:t xml:space="preserve"> </w:t>
      </w:r>
      <w:hyperlink r:id="rId2" w:history="1">
        <w:r w:rsidRPr="001E1501">
          <w:rPr>
            <w:rStyle w:val="Kpr"/>
          </w:rPr>
          <w:t>https://www.youtube.com/watch?v=kteIZP3b2Wk</w:t>
        </w:r>
      </w:hyperlink>
      <w:r>
        <w:t>, Erişim Tarihi: 11.12.2023.</w:t>
      </w:r>
    </w:p>
  </w:footnote>
  <w:footnote w:id="3">
    <w:p w14:paraId="624782FB" w14:textId="6B25F2BB" w:rsidR="00A05B5A" w:rsidRPr="00A05B5A" w:rsidRDefault="00A05B5A" w:rsidP="00A05B5A">
      <w:pPr>
        <w:pStyle w:val="DipnotMetni"/>
      </w:pPr>
      <w:r w:rsidRPr="00A05B5A">
        <w:rPr>
          <w:rStyle w:val="DipnotBavurusu"/>
        </w:rPr>
        <w:footnoteRef/>
      </w:r>
      <w:r w:rsidRPr="00A05B5A">
        <w:t xml:space="preserve"> ‘</w:t>
      </w:r>
      <w:r w:rsidRPr="00A05B5A">
        <w:rPr>
          <w:i/>
          <w:iCs/>
        </w:rPr>
        <w:t xml:space="preserve">’Nur Haktan ile </w:t>
      </w:r>
      <w:proofErr w:type="spellStart"/>
      <w:r w:rsidRPr="00A05B5A">
        <w:rPr>
          <w:i/>
          <w:iCs/>
        </w:rPr>
        <w:t>Hitâbet</w:t>
      </w:r>
      <w:proofErr w:type="spellEnd"/>
      <w:r w:rsidRPr="00A05B5A">
        <w:rPr>
          <w:i/>
          <w:iCs/>
        </w:rPr>
        <w:t xml:space="preserve"> – Diksiyon 1. </w:t>
      </w:r>
      <w:proofErr w:type="gramStart"/>
      <w:r w:rsidRPr="00A05B5A">
        <w:rPr>
          <w:i/>
          <w:iCs/>
        </w:rPr>
        <w:t>Kur -</w:t>
      </w:r>
      <w:proofErr w:type="gramEnd"/>
      <w:r w:rsidRPr="00A05B5A">
        <w:rPr>
          <w:i/>
          <w:iCs/>
        </w:rPr>
        <w:t xml:space="preserve"> 8. Ders  Sahne Senin’’</w:t>
      </w:r>
      <w:r w:rsidRPr="00A05B5A">
        <w:t xml:space="preserve">, </w:t>
      </w:r>
      <w:hyperlink r:id="rId3" w:history="1">
        <w:r w:rsidRPr="00A05B5A">
          <w:rPr>
            <w:rStyle w:val="Kpr"/>
          </w:rPr>
          <w:t>https://www.youtube.com/watch?v=yJNUyBA-HjQ&amp;list=PLpvXFmoA19rHppnZ5Fh72OSLvwtRyswX1&amp;index=8</w:t>
        </w:r>
      </w:hyperlink>
      <w:r w:rsidRPr="00A05B5A">
        <w:t xml:space="preserve"> , Erişim Tarihi: 12.12.2023.</w:t>
      </w:r>
    </w:p>
    <w:p w14:paraId="3520B39F" w14:textId="6C78CA6C" w:rsidR="00A05B5A" w:rsidRDefault="00A05B5A">
      <w:pPr>
        <w:pStyle w:val="DipnotMetni"/>
      </w:pPr>
    </w:p>
  </w:footnote>
  <w:footnote w:id="4">
    <w:p w14:paraId="3EC66EC8" w14:textId="7B9976A6" w:rsidR="006C64EB" w:rsidRPr="00582DF4" w:rsidRDefault="006C64EB" w:rsidP="006C64EB">
      <w:pPr>
        <w:pStyle w:val="DipnotMetni"/>
      </w:pPr>
      <w:r w:rsidRPr="006C64EB">
        <w:rPr>
          <w:rStyle w:val="DipnotBavurusu"/>
        </w:rPr>
        <w:footnoteRef/>
      </w:r>
      <w:r w:rsidRPr="006C64EB">
        <w:t xml:space="preserve"> </w:t>
      </w:r>
      <w:r w:rsidRPr="00582DF4">
        <w:rPr>
          <w:i/>
          <w:iCs/>
        </w:rPr>
        <w:t>‘’Daha Yeşil Bir Gelecek, Daha Küçük Bir Karbon Ayak İzi ve Daha Temiz Enerji’’</w:t>
      </w:r>
      <w:r w:rsidRPr="00582DF4">
        <w:t xml:space="preserve">, </w:t>
      </w:r>
      <w:hyperlink r:id="rId4" w:history="1">
        <w:r w:rsidRPr="00582DF4">
          <w:rPr>
            <w:rStyle w:val="Kpr"/>
          </w:rPr>
          <w:t>https://www.youtube.com/watch?v=CeIEWIgBIDc</w:t>
        </w:r>
      </w:hyperlink>
      <w:r w:rsidRPr="00582DF4">
        <w:t xml:space="preserve"> , Erişim Tarihi: 7.12.2023.</w:t>
      </w:r>
    </w:p>
    <w:p w14:paraId="3BDED999" w14:textId="5D94C3C6" w:rsidR="006C64EB" w:rsidRDefault="006C64EB">
      <w:pPr>
        <w:pStyle w:val="DipnotMetni"/>
      </w:pPr>
    </w:p>
  </w:footnote>
  <w:footnote w:id="5">
    <w:p w14:paraId="0D9FD872" w14:textId="0100D87D" w:rsidR="00DA1628" w:rsidRDefault="00DA1628">
      <w:pPr>
        <w:pStyle w:val="DipnotMetni"/>
      </w:pPr>
      <w:r>
        <w:rPr>
          <w:rStyle w:val="DipnotBavurusu"/>
        </w:rPr>
        <w:footnoteRef/>
      </w:r>
      <w:r>
        <w:t xml:space="preserve"> ‘’Dış Ekonomik İlişkiler Kurulu (DEİK)’’, </w:t>
      </w:r>
      <w:hyperlink r:id="rId5" w:history="1">
        <w:r w:rsidRPr="00740D76">
          <w:rPr>
            <w:rStyle w:val="Kpr"/>
          </w:rPr>
          <w:t>https://www.youtube.com/watch?v=1U3sTCDaqro</w:t>
        </w:r>
      </w:hyperlink>
      <w:r>
        <w:t xml:space="preserve"> , Erişim Tarihi: 4.12.2023.</w:t>
      </w:r>
    </w:p>
  </w:footnote>
  <w:footnote w:id="6">
    <w:p w14:paraId="55BBAF96" w14:textId="24755771" w:rsidR="004D58F0" w:rsidRPr="00544D39" w:rsidRDefault="004D58F0">
      <w:pPr>
        <w:pStyle w:val="DipnotMetni"/>
      </w:pPr>
      <w:r w:rsidRPr="00544D39">
        <w:rPr>
          <w:rStyle w:val="DipnotBavurusu"/>
        </w:rPr>
        <w:footnoteRef/>
      </w:r>
      <w:r w:rsidRPr="00544D39">
        <w:t xml:space="preserve"> </w:t>
      </w:r>
      <w:r w:rsidR="00544D39" w:rsidRPr="00544D39">
        <w:t xml:space="preserve">Tüketici Güven Endeksi, </w:t>
      </w:r>
      <w:hyperlink r:id="rId6" w:history="1">
        <w:r w:rsidR="00544D39" w:rsidRPr="00544D39">
          <w:rPr>
            <w:rStyle w:val="Kpr"/>
          </w:rPr>
          <w:t>https://data.tuik.gov.tr/Bulten/Index?p=T%C3%BCketici-G%C3%BCven-Endeksi-Temmuz-2023-49446&amp;dil=1</w:t>
        </w:r>
      </w:hyperlink>
      <w:r w:rsidR="00544D39" w:rsidRPr="00544D39">
        <w:t xml:space="preserve"> , Erişim Tarihi: 7.12.2023.</w:t>
      </w:r>
    </w:p>
  </w:footnote>
  <w:footnote w:id="7">
    <w:p w14:paraId="52A4F138" w14:textId="66AA2AD1" w:rsidR="009E0FC3" w:rsidRPr="009E0FC3" w:rsidRDefault="009E0FC3" w:rsidP="009E0FC3">
      <w:pPr>
        <w:pStyle w:val="DipnotMetni"/>
      </w:pPr>
      <w:r>
        <w:rPr>
          <w:rStyle w:val="DipnotBavurusu"/>
        </w:rPr>
        <w:footnoteRef/>
      </w:r>
      <w:r>
        <w:t xml:space="preserve"> </w:t>
      </w:r>
      <w:r w:rsidRPr="009E0FC3">
        <w:t>‘</w:t>
      </w:r>
      <w:r w:rsidRPr="009E0FC3">
        <w:rPr>
          <w:i/>
          <w:iCs/>
        </w:rPr>
        <w:t>’Kuzey Atlantik Antlaşması’’</w:t>
      </w:r>
      <w:r w:rsidRPr="009E0FC3">
        <w:t xml:space="preserve">, </w:t>
      </w:r>
      <w:hyperlink r:id="rId7" w:history="1">
        <w:r w:rsidRPr="009E0FC3">
          <w:rPr>
            <w:rStyle w:val="Kpr"/>
          </w:rPr>
          <w:t>https://www.nomadtech.com.tr/milli-savunma-bakanligi-ne-is-yapar</w:t>
        </w:r>
      </w:hyperlink>
      <w:r w:rsidRPr="009E0FC3">
        <w:t xml:space="preserve"> ,</w:t>
      </w:r>
      <w:r w:rsidRPr="009E0FC3">
        <w:rPr>
          <w:rFonts w:ascii="Open Sans" w:eastAsia="Times New Roman" w:hAnsi="Open Sans" w:cs="Open Sans"/>
          <w:color w:val="000000"/>
          <w:kern w:val="0"/>
          <w:sz w:val="30"/>
          <w:szCs w:val="30"/>
          <w:lang w:eastAsia="tr-TR"/>
          <w14:ligatures w14:val="none"/>
        </w:rPr>
        <w:t xml:space="preserve"> </w:t>
      </w:r>
      <w:r w:rsidRPr="009E0FC3">
        <w:t xml:space="preserve">Washington </w:t>
      </w:r>
      <w:proofErr w:type="gramStart"/>
      <w:r w:rsidRPr="009E0FC3">
        <w:t>DC,  4</w:t>
      </w:r>
      <w:proofErr w:type="gramEnd"/>
      <w:r w:rsidRPr="009E0FC3">
        <w:t xml:space="preserve"> Nisan 1949, Erişim Tarihi: 11.12.2023.</w:t>
      </w:r>
    </w:p>
    <w:p w14:paraId="0FB89934" w14:textId="1CC6D4B3" w:rsidR="009E0FC3" w:rsidRDefault="009E0FC3">
      <w:pPr>
        <w:pStyle w:val="DipnotMetni"/>
      </w:pPr>
    </w:p>
  </w:footnote>
  <w:footnote w:id="8">
    <w:p w14:paraId="7465F4C5" w14:textId="4A4E7190" w:rsidR="00A05B5A" w:rsidRPr="00A05B5A" w:rsidRDefault="00A05B5A" w:rsidP="00A05B5A">
      <w:pPr>
        <w:pStyle w:val="DipnotMetni"/>
      </w:pPr>
      <w:r w:rsidRPr="00A05B5A">
        <w:rPr>
          <w:rStyle w:val="DipnotBavurusu"/>
        </w:rPr>
        <w:footnoteRef/>
      </w:r>
      <w:r w:rsidRPr="00A05B5A">
        <w:t xml:space="preserve"> ‘</w:t>
      </w:r>
      <w:r w:rsidRPr="00A05B5A">
        <w:rPr>
          <w:i/>
          <w:iCs/>
        </w:rPr>
        <w:t>’Türkiye NATO'ya nasıl üye oldu?</w:t>
      </w:r>
      <w:r w:rsidRPr="00A05B5A">
        <w:t xml:space="preserve"> ‘’ 32.Gün Arşivi, </w:t>
      </w:r>
      <w:hyperlink r:id="rId8" w:history="1">
        <w:r w:rsidRPr="00A05B5A">
          <w:rPr>
            <w:rStyle w:val="Kpr"/>
          </w:rPr>
          <w:t>https://www.youtube.com/watch?v=NpXtkEmm_fQ</w:t>
        </w:r>
      </w:hyperlink>
      <w:r w:rsidRPr="00A05B5A">
        <w:t xml:space="preserve"> , Erişim Tarihi: 12.12.2023.</w:t>
      </w:r>
    </w:p>
    <w:p w14:paraId="306A7AFB" w14:textId="066C2A4C" w:rsidR="00A05B5A" w:rsidRDefault="00A05B5A">
      <w:pPr>
        <w:pStyle w:val="DipnotMetni"/>
      </w:pPr>
    </w:p>
  </w:footnote>
  <w:footnote w:id="9">
    <w:p w14:paraId="71F53F22" w14:textId="326138F7" w:rsidR="006C3233" w:rsidRDefault="006C3233">
      <w:pPr>
        <w:pStyle w:val="DipnotMetni"/>
      </w:pPr>
      <w:r>
        <w:rPr>
          <w:rStyle w:val="DipnotBavurusu"/>
        </w:rPr>
        <w:footnoteRef/>
      </w:r>
      <w:r>
        <w:t xml:space="preserve"> ‘’Hukukun Temel Kavramları’’, </w:t>
      </w:r>
      <w:hyperlink r:id="rId9" w:history="1">
        <w:r w:rsidRPr="00740D76">
          <w:rPr>
            <w:rStyle w:val="Kpr"/>
          </w:rPr>
          <w:t>https://web.hitit.edu.tr/dosyalar/duyurular/ugurozer@hititedutr021020179T6E8O9Q.pdf</w:t>
        </w:r>
      </w:hyperlink>
      <w:r>
        <w:t xml:space="preserve">, Erişim Tarihi: 5.12.2023. </w:t>
      </w:r>
    </w:p>
  </w:footnote>
  <w:footnote w:id="10">
    <w:p w14:paraId="006A64B1" w14:textId="54D3F27E" w:rsidR="00B27956" w:rsidRPr="00B27956" w:rsidRDefault="00B27956">
      <w:pPr>
        <w:pStyle w:val="DipnotMetni"/>
        <w:rPr>
          <w:b/>
          <w:bCs/>
        </w:rPr>
      </w:pPr>
      <w:r>
        <w:rPr>
          <w:rStyle w:val="DipnotBavurusu"/>
        </w:rPr>
        <w:footnoteRef/>
      </w:r>
      <w:r>
        <w:t xml:space="preserve"> ‘</w:t>
      </w:r>
      <w:r w:rsidRPr="00582DF4">
        <w:rPr>
          <w:i/>
          <w:iCs/>
        </w:rPr>
        <w:t>’Haftalık Basın Bilgilendirme Toplantısı Gerçekleştirildi’’</w:t>
      </w:r>
      <w:r w:rsidRPr="00B27956">
        <w:t xml:space="preserve">, </w:t>
      </w:r>
      <w:hyperlink r:id="rId10" w:history="1">
        <w:r w:rsidRPr="00B27956">
          <w:rPr>
            <w:rStyle w:val="Kpr"/>
          </w:rPr>
          <w:t>https://www.youtube.com/watch?v=HfnLrCsS80w</w:t>
        </w:r>
      </w:hyperlink>
      <w:r w:rsidRPr="00B27956">
        <w:t>, Erişim Tarihi: 4.12.2023.</w:t>
      </w:r>
      <w:r>
        <w:rPr>
          <w:b/>
          <w:bCs/>
        </w:rPr>
        <w:t xml:space="preserve"> </w:t>
      </w:r>
    </w:p>
  </w:footnote>
  <w:footnote w:id="11">
    <w:p w14:paraId="171BDEF0" w14:textId="26606E64" w:rsidR="00E702A7" w:rsidRPr="00E702A7" w:rsidRDefault="00E702A7">
      <w:pPr>
        <w:pStyle w:val="DipnotMetni"/>
        <w:rPr>
          <w:b/>
          <w:bCs/>
          <w:i/>
          <w:iCs/>
        </w:rPr>
      </w:pPr>
      <w:r>
        <w:rPr>
          <w:rStyle w:val="DipnotBavurusu"/>
        </w:rPr>
        <w:footnoteRef/>
      </w:r>
      <w:r>
        <w:t xml:space="preserve"> ‘</w:t>
      </w:r>
      <w:r w:rsidRPr="00582DF4">
        <w:rPr>
          <w:i/>
          <w:iCs/>
        </w:rPr>
        <w:t>’Basın Açıklamaları’’</w:t>
      </w:r>
      <w:r w:rsidRPr="00E702A7">
        <w:t xml:space="preserve">, </w:t>
      </w:r>
      <w:hyperlink r:id="rId11" w:history="1">
        <w:r w:rsidRPr="00E702A7">
          <w:rPr>
            <w:rStyle w:val="Kpr"/>
          </w:rPr>
          <w:t>https://www.tccb.gov.tr/faaliyetler/basinaciklamalari/</w:t>
        </w:r>
      </w:hyperlink>
      <w:r w:rsidRPr="00E702A7">
        <w:t xml:space="preserve"> , Erişim tarihi: 6.12.2023.</w:t>
      </w:r>
    </w:p>
  </w:footnote>
  <w:footnote w:id="12">
    <w:p w14:paraId="68B05979" w14:textId="30C107A8" w:rsidR="00D0716C" w:rsidRPr="00D0716C" w:rsidRDefault="00D0716C">
      <w:pPr>
        <w:pStyle w:val="DipnotMetni"/>
        <w:rPr>
          <w:b/>
          <w:bCs/>
        </w:rPr>
      </w:pPr>
      <w:r>
        <w:rPr>
          <w:rStyle w:val="DipnotBavurusu"/>
        </w:rPr>
        <w:footnoteRef/>
      </w:r>
      <w:r>
        <w:t xml:space="preserve"> ‘</w:t>
      </w:r>
      <w:r w:rsidRPr="00582DF4">
        <w:rPr>
          <w:i/>
          <w:iCs/>
        </w:rPr>
        <w:t>’Bir Özel Kalem Müdürü'nün günü nasıl geçer</w:t>
      </w:r>
      <w:r w:rsidRPr="00D0716C">
        <w:t>?’</w:t>
      </w:r>
      <w:r>
        <w:t xml:space="preserve">’, </w:t>
      </w:r>
      <w:hyperlink r:id="rId12" w:history="1">
        <w:r w:rsidRPr="00740D76">
          <w:rPr>
            <w:rStyle w:val="Kpr"/>
          </w:rPr>
          <w:t>https://www.youtube.com/watch?v=nowh0B8OaXc</w:t>
        </w:r>
      </w:hyperlink>
      <w:r>
        <w:t xml:space="preserve"> </w:t>
      </w:r>
      <w:r w:rsidRPr="00D0716C">
        <w:t>, Erişim Tarihi: 5.12.2023.</w:t>
      </w:r>
    </w:p>
  </w:footnote>
  <w:footnote w:id="13">
    <w:p w14:paraId="7365440C" w14:textId="567656E0" w:rsidR="00B827A1" w:rsidRPr="00B827A1" w:rsidRDefault="00B827A1" w:rsidP="00B827A1">
      <w:pPr>
        <w:pStyle w:val="DipnotMetni"/>
        <w:rPr>
          <w:b/>
          <w:bCs/>
        </w:rPr>
      </w:pPr>
      <w:r w:rsidRPr="00B827A1">
        <w:rPr>
          <w:rStyle w:val="DipnotBavurusu"/>
          <w:b/>
          <w:bCs/>
        </w:rPr>
        <w:footnoteRef/>
      </w:r>
      <w:r w:rsidRPr="00B827A1">
        <w:rPr>
          <w:b/>
          <w:bCs/>
        </w:rPr>
        <w:t xml:space="preserve"> ‘</w:t>
      </w:r>
      <w:r w:rsidRPr="00B827A1">
        <w:rPr>
          <w:i/>
          <w:iCs/>
        </w:rPr>
        <w:t xml:space="preserve">’Hatasız </w:t>
      </w:r>
      <w:r>
        <w:rPr>
          <w:i/>
          <w:iCs/>
        </w:rPr>
        <w:t>M</w:t>
      </w:r>
      <w:r w:rsidRPr="00B827A1">
        <w:rPr>
          <w:i/>
          <w:iCs/>
        </w:rPr>
        <w:t xml:space="preserve">uhabir </w:t>
      </w:r>
      <w:r>
        <w:rPr>
          <w:i/>
          <w:iCs/>
        </w:rPr>
        <w:t>O</w:t>
      </w:r>
      <w:r w:rsidRPr="00B827A1">
        <w:rPr>
          <w:i/>
          <w:iCs/>
        </w:rPr>
        <w:t>lmaz’’</w:t>
      </w:r>
      <w:r w:rsidRPr="00B827A1">
        <w:t xml:space="preserve">, </w:t>
      </w:r>
      <w:hyperlink r:id="rId13" w:history="1">
        <w:r w:rsidRPr="00B827A1">
          <w:rPr>
            <w:rStyle w:val="Kpr"/>
          </w:rPr>
          <w:t>https://www.youtube.com/watch?v=nEI_uFBIuFI</w:t>
        </w:r>
      </w:hyperlink>
      <w:r w:rsidRPr="00B827A1">
        <w:t xml:space="preserve"> , Erişim Tarihi: 10.12.2023.</w:t>
      </w:r>
    </w:p>
    <w:p w14:paraId="00DEC28C" w14:textId="0EF0697D" w:rsidR="00B827A1" w:rsidRDefault="00B827A1">
      <w:pPr>
        <w:pStyle w:val="DipnotMetni"/>
      </w:pPr>
    </w:p>
  </w:footnote>
  <w:footnote w:id="14">
    <w:p w14:paraId="4B2EC290" w14:textId="479C5556" w:rsidR="00E702A7" w:rsidRDefault="00E702A7">
      <w:pPr>
        <w:pStyle w:val="DipnotMetni"/>
      </w:pPr>
      <w:r>
        <w:rPr>
          <w:rStyle w:val="DipnotBavurusu"/>
        </w:rPr>
        <w:footnoteRef/>
      </w:r>
      <w:r>
        <w:t xml:space="preserve"> </w:t>
      </w:r>
      <w:proofErr w:type="spellStart"/>
      <w:r>
        <w:t>Bknz</w:t>
      </w:r>
      <w:proofErr w:type="spellEnd"/>
      <w:r>
        <w:t xml:space="preserve">: </w:t>
      </w:r>
      <w:hyperlink r:id="rId14" w:history="1">
        <w:r w:rsidRPr="00017E4E">
          <w:rPr>
            <w:rStyle w:val="Kpr"/>
          </w:rPr>
          <w:t>https://www.aljazeera.com/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16E8" w14:textId="241ADF7C" w:rsidR="00011BD6" w:rsidRDefault="00000000">
    <w:pPr>
      <w:pStyle w:val="stBilgi"/>
    </w:pPr>
    <w:r>
      <w:rPr>
        <w:noProof/>
      </w:rPr>
      <w:pict w14:anchorId="35FC6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17110" o:spid="_x0000_s1026" type="#_x0000_t75" style="position:absolute;margin-left:0;margin-top:0;width:487.15pt;height:487.15pt;z-index:-251657216;mso-position-horizontal:center;mso-position-horizontal-relative:margin;mso-position-vertical:center;mso-position-vertical-relative:margin" o:allowincell="f">
          <v:imagedata r:id="rId1" o:title="dpz"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90F8" w14:textId="30090162" w:rsidR="00011BD6" w:rsidRDefault="00000000" w:rsidP="00756628">
    <w:pPr>
      <w:pStyle w:val="stBilgi"/>
      <w:spacing w:line="360" w:lineRule="auto"/>
      <w:jc w:val="center"/>
    </w:pPr>
    <w:r>
      <w:rPr>
        <w:noProof/>
      </w:rPr>
      <w:pict w14:anchorId="6486DD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17111" o:spid="_x0000_s1027" type="#_x0000_t75" style="position:absolute;left:0;text-align:left;margin-left:0;margin-top:0;width:487.15pt;height:487.15pt;z-index:-251656192;mso-position-horizontal:center;mso-position-horizontal-relative:margin;mso-position-vertical:center;mso-position-vertical-relative:margin" o:allowincell="f">
          <v:imagedata r:id="rId1" o:title="dpz"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2A6B" w14:textId="69BC9075" w:rsidR="00011BD6" w:rsidRDefault="00000000">
    <w:pPr>
      <w:pStyle w:val="stBilgi"/>
    </w:pPr>
    <w:r>
      <w:rPr>
        <w:noProof/>
      </w:rPr>
      <w:pict w14:anchorId="01FEB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17109" o:spid="_x0000_s1025" type="#_x0000_t75" style="position:absolute;margin-left:0;margin-top:0;width:487.15pt;height:487.15pt;z-index:-251658240;mso-position-horizontal:center;mso-position-horizontal-relative:margin;mso-position-vertical:center;mso-position-vertical-relative:margin" o:allowincell="f">
          <v:imagedata r:id="rId1" o:title="dpz"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4D4"/>
    <w:multiLevelType w:val="multilevel"/>
    <w:tmpl w:val="22A208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C1283"/>
    <w:multiLevelType w:val="multilevel"/>
    <w:tmpl w:val="D8105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C675C"/>
    <w:multiLevelType w:val="multilevel"/>
    <w:tmpl w:val="DF7E6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A5F1D"/>
    <w:multiLevelType w:val="multilevel"/>
    <w:tmpl w:val="696A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5134A"/>
    <w:multiLevelType w:val="multilevel"/>
    <w:tmpl w:val="49906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769B3"/>
    <w:multiLevelType w:val="multilevel"/>
    <w:tmpl w:val="6792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76575D"/>
    <w:multiLevelType w:val="multilevel"/>
    <w:tmpl w:val="95B49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F10F1F"/>
    <w:multiLevelType w:val="hybridMultilevel"/>
    <w:tmpl w:val="A46E96E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BB20FC"/>
    <w:multiLevelType w:val="multilevel"/>
    <w:tmpl w:val="312C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757B2"/>
    <w:multiLevelType w:val="multilevel"/>
    <w:tmpl w:val="14125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43575B"/>
    <w:multiLevelType w:val="multilevel"/>
    <w:tmpl w:val="00029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9768E"/>
    <w:multiLevelType w:val="multilevel"/>
    <w:tmpl w:val="E11E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476FFC"/>
    <w:multiLevelType w:val="hybridMultilevel"/>
    <w:tmpl w:val="BFD26C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814735"/>
    <w:multiLevelType w:val="hybridMultilevel"/>
    <w:tmpl w:val="40BA99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085F6F"/>
    <w:multiLevelType w:val="multilevel"/>
    <w:tmpl w:val="E6A0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4A5B30"/>
    <w:multiLevelType w:val="multilevel"/>
    <w:tmpl w:val="2B5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067475"/>
    <w:multiLevelType w:val="multilevel"/>
    <w:tmpl w:val="FE4C4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2A791D"/>
    <w:multiLevelType w:val="hybridMultilevel"/>
    <w:tmpl w:val="64B022C6"/>
    <w:lvl w:ilvl="0" w:tplc="2EAA992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B010060"/>
    <w:multiLevelType w:val="multilevel"/>
    <w:tmpl w:val="22D2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452B67"/>
    <w:multiLevelType w:val="multilevel"/>
    <w:tmpl w:val="998C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8594C"/>
    <w:multiLevelType w:val="multilevel"/>
    <w:tmpl w:val="EB0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446A9A"/>
    <w:multiLevelType w:val="multilevel"/>
    <w:tmpl w:val="A6D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7100F6"/>
    <w:multiLevelType w:val="multilevel"/>
    <w:tmpl w:val="92BA8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CC2770"/>
    <w:multiLevelType w:val="hybridMultilevel"/>
    <w:tmpl w:val="56545E06"/>
    <w:lvl w:ilvl="0" w:tplc="C4406C40">
      <w:start w:val="6"/>
      <w:numFmt w:val="bullet"/>
      <w:lvlText w:val=""/>
      <w:lvlJc w:val="left"/>
      <w:pPr>
        <w:ind w:left="408" w:hanging="360"/>
      </w:pPr>
      <w:rPr>
        <w:rFonts w:ascii="Symbol" w:eastAsiaTheme="minorHAnsi" w:hAnsi="Symbol" w:cstheme="minorBidi" w:hint="default"/>
      </w:rPr>
    </w:lvl>
    <w:lvl w:ilvl="1" w:tplc="041F0003" w:tentative="1">
      <w:start w:val="1"/>
      <w:numFmt w:val="bullet"/>
      <w:lvlText w:val="o"/>
      <w:lvlJc w:val="left"/>
      <w:pPr>
        <w:ind w:left="1128" w:hanging="360"/>
      </w:pPr>
      <w:rPr>
        <w:rFonts w:ascii="Courier New" w:hAnsi="Courier New" w:cs="Courier New" w:hint="default"/>
      </w:rPr>
    </w:lvl>
    <w:lvl w:ilvl="2" w:tplc="041F0005" w:tentative="1">
      <w:start w:val="1"/>
      <w:numFmt w:val="bullet"/>
      <w:lvlText w:val=""/>
      <w:lvlJc w:val="left"/>
      <w:pPr>
        <w:ind w:left="1848" w:hanging="360"/>
      </w:pPr>
      <w:rPr>
        <w:rFonts w:ascii="Wingdings" w:hAnsi="Wingdings" w:hint="default"/>
      </w:rPr>
    </w:lvl>
    <w:lvl w:ilvl="3" w:tplc="041F0001" w:tentative="1">
      <w:start w:val="1"/>
      <w:numFmt w:val="bullet"/>
      <w:lvlText w:val=""/>
      <w:lvlJc w:val="left"/>
      <w:pPr>
        <w:ind w:left="2568" w:hanging="360"/>
      </w:pPr>
      <w:rPr>
        <w:rFonts w:ascii="Symbol" w:hAnsi="Symbol" w:hint="default"/>
      </w:rPr>
    </w:lvl>
    <w:lvl w:ilvl="4" w:tplc="041F0003" w:tentative="1">
      <w:start w:val="1"/>
      <w:numFmt w:val="bullet"/>
      <w:lvlText w:val="o"/>
      <w:lvlJc w:val="left"/>
      <w:pPr>
        <w:ind w:left="3288" w:hanging="360"/>
      </w:pPr>
      <w:rPr>
        <w:rFonts w:ascii="Courier New" w:hAnsi="Courier New" w:cs="Courier New" w:hint="default"/>
      </w:rPr>
    </w:lvl>
    <w:lvl w:ilvl="5" w:tplc="041F0005" w:tentative="1">
      <w:start w:val="1"/>
      <w:numFmt w:val="bullet"/>
      <w:lvlText w:val=""/>
      <w:lvlJc w:val="left"/>
      <w:pPr>
        <w:ind w:left="4008" w:hanging="360"/>
      </w:pPr>
      <w:rPr>
        <w:rFonts w:ascii="Wingdings" w:hAnsi="Wingdings" w:hint="default"/>
      </w:rPr>
    </w:lvl>
    <w:lvl w:ilvl="6" w:tplc="041F0001" w:tentative="1">
      <w:start w:val="1"/>
      <w:numFmt w:val="bullet"/>
      <w:lvlText w:val=""/>
      <w:lvlJc w:val="left"/>
      <w:pPr>
        <w:ind w:left="4728" w:hanging="360"/>
      </w:pPr>
      <w:rPr>
        <w:rFonts w:ascii="Symbol" w:hAnsi="Symbol" w:hint="default"/>
      </w:rPr>
    </w:lvl>
    <w:lvl w:ilvl="7" w:tplc="041F0003" w:tentative="1">
      <w:start w:val="1"/>
      <w:numFmt w:val="bullet"/>
      <w:lvlText w:val="o"/>
      <w:lvlJc w:val="left"/>
      <w:pPr>
        <w:ind w:left="5448" w:hanging="360"/>
      </w:pPr>
      <w:rPr>
        <w:rFonts w:ascii="Courier New" w:hAnsi="Courier New" w:cs="Courier New" w:hint="default"/>
      </w:rPr>
    </w:lvl>
    <w:lvl w:ilvl="8" w:tplc="041F0005" w:tentative="1">
      <w:start w:val="1"/>
      <w:numFmt w:val="bullet"/>
      <w:lvlText w:val=""/>
      <w:lvlJc w:val="left"/>
      <w:pPr>
        <w:ind w:left="6168" w:hanging="360"/>
      </w:pPr>
      <w:rPr>
        <w:rFonts w:ascii="Wingdings" w:hAnsi="Wingdings" w:hint="default"/>
      </w:rPr>
    </w:lvl>
  </w:abstractNum>
  <w:abstractNum w:abstractNumId="24" w15:restartNumberingAfterBreak="0">
    <w:nsid w:val="7ACD5B31"/>
    <w:multiLevelType w:val="hybridMultilevel"/>
    <w:tmpl w:val="539C0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B5427CB"/>
    <w:multiLevelType w:val="multilevel"/>
    <w:tmpl w:val="8E1E9F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764665"/>
    <w:multiLevelType w:val="multilevel"/>
    <w:tmpl w:val="928A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054008">
    <w:abstractNumId w:val="17"/>
  </w:num>
  <w:num w:numId="2" w16cid:durableId="1017192236">
    <w:abstractNumId w:val="15"/>
  </w:num>
  <w:num w:numId="3" w16cid:durableId="324162118">
    <w:abstractNumId w:val="18"/>
  </w:num>
  <w:num w:numId="4" w16cid:durableId="1421101755">
    <w:abstractNumId w:val="20"/>
  </w:num>
  <w:num w:numId="5" w16cid:durableId="716391608">
    <w:abstractNumId w:val="0"/>
  </w:num>
  <w:num w:numId="6" w16cid:durableId="1545217593">
    <w:abstractNumId w:val="14"/>
  </w:num>
  <w:num w:numId="7" w16cid:durableId="1717700507">
    <w:abstractNumId w:val="3"/>
  </w:num>
  <w:num w:numId="8" w16cid:durableId="102266237">
    <w:abstractNumId w:val="26"/>
  </w:num>
  <w:num w:numId="9" w16cid:durableId="1230505169">
    <w:abstractNumId w:val="22"/>
  </w:num>
  <w:num w:numId="10" w16cid:durableId="406076457">
    <w:abstractNumId w:val="5"/>
  </w:num>
  <w:num w:numId="11" w16cid:durableId="1007515841">
    <w:abstractNumId w:val="4"/>
  </w:num>
  <w:num w:numId="12" w16cid:durableId="2130541211">
    <w:abstractNumId w:val="10"/>
  </w:num>
  <w:num w:numId="13" w16cid:durableId="1571383641">
    <w:abstractNumId w:val="2"/>
  </w:num>
  <w:num w:numId="14" w16cid:durableId="1327444290">
    <w:abstractNumId w:val="6"/>
  </w:num>
  <w:num w:numId="15" w16cid:durableId="668757708">
    <w:abstractNumId w:val="21"/>
  </w:num>
  <w:num w:numId="16" w16cid:durableId="960846554">
    <w:abstractNumId w:val="1"/>
  </w:num>
  <w:num w:numId="17" w16cid:durableId="1617326423">
    <w:abstractNumId w:val="13"/>
  </w:num>
  <w:num w:numId="18" w16cid:durableId="1009675332">
    <w:abstractNumId w:val="12"/>
  </w:num>
  <w:num w:numId="19" w16cid:durableId="1229455818">
    <w:abstractNumId w:val="23"/>
  </w:num>
  <w:num w:numId="20" w16cid:durableId="329718093">
    <w:abstractNumId w:val="24"/>
  </w:num>
  <w:num w:numId="21" w16cid:durableId="1011684274">
    <w:abstractNumId w:val="7"/>
  </w:num>
  <w:num w:numId="22" w16cid:durableId="1888226229">
    <w:abstractNumId w:val="16"/>
  </w:num>
  <w:num w:numId="23" w16cid:durableId="631054991">
    <w:abstractNumId w:val="25"/>
  </w:num>
  <w:num w:numId="24" w16cid:durableId="92214062">
    <w:abstractNumId w:val="9"/>
  </w:num>
  <w:num w:numId="25" w16cid:durableId="631134766">
    <w:abstractNumId w:val="11"/>
  </w:num>
  <w:num w:numId="26" w16cid:durableId="710345088">
    <w:abstractNumId w:val="19"/>
  </w:num>
  <w:num w:numId="27" w16cid:durableId="296447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0D2"/>
    <w:rsid w:val="00011BD6"/>
    <w:rsid w:val="000305E6"/>
    <w:rsid w:val="000429CF"/>
    <w:rsid w:val="00060B70"/>
    <w:rsid w:val="000754E4"/>
    <w:rsid w:val="00080EAA"/>
    <w:rsid w:val="000F6233"/>
    <w:rsid w:val="00125CE3"/>
    <w:rsid w:val="00147655"/>
    <w:rsid w:val="002966C6"/>
    <w:rsid w:val="002E64E9"/>
    <w:rsid w:val="00367FCF"/>
    <w:rsid w:val="003873B6"/>
    <w:rsid w:val="003A65AC"/>
    <w:rsid w:val="003D602B"/>
    <w:rsid w:val="003F45CC"/>
    <w:rsid w:val="00491059"/>
    <w:rsid w:val="004D58F0"/>
    <w:rsid w:val="00544D39"/>
    <w:rsid w:val="00566EE6"/>
    <w:rsid w:val="00582DF4"/>
    <w:rsid w:val="005A1F87"/>
    <w:rsid w:val="005E3F55"/>
    <w:rsid w:val="006410D2"/>
    <w:rsid w:val="006C3233"/>
    <w:rsid w:val="006C64EB"/>
    <w:rsid w:val="006F5BB4"/>
    <w:rsid w:val="007066FF"/>
    <w:rsid w:val="00706974"/>
    <w:rsid w:val="00756628"/>
    <w:rsid w:val="007650C9"/>
    <w:rsid w:val="00785F1C"/>
    <w:rsid w:val="007F4F79"/>
    <w:rsid w:val="008057CF"/>
    <w:rsid w:val="008203D1"/>
    <w:rsid w:val="008829AA"/>
    <w:rsid w:val="008A3A30"/>
    <w:rsid w:val="008B0E59"/>
    <w:rsid w:val="008C78CC"/>
    <w:rsid w:val="008D02E6"/>
    <w:rsid w:val="00953392"/>
    <w:rsid w:val="009570EE"/>
    <w:rsid w:val="009E0FC3"/>
    <w:rsid w:val="009E3A22"/>
    <w:rsid w:val="009E404C"/>
    <w:rsid w:val="00A05B5A"/>
    <w:rsid w:val="00A42BC2"/>
    <w:rsid w:val="00A61B3D"/>
    <w:rsid w:val="00A7715A"/>
    <w:rsid w:val="00B12975"/>
    <w:rsid w:val="00B27956"/>
    <w:rsid w:val="00B34375"/>
    <w:rsid w:val="00B827A1"/>
    <w:rsid w:val="00B82DB6"/>
    <w:rsid w:val="00BE2EAA"/>
    <w:rsid w:val="00BE5BDF"/>
    <w:rsid w:val="00C41FC1"/>
    <w:rsid w:val="00C501FC"/>
    <w:rsid w:val="00CE0852"/>
    <w:rsid w:val="00CF69C8"/>
    <w:rsid w:val="00D0716C"/>
    <w:rsid w:val="00D9534C"/>
    <w:rsid w:val="00DA1628"/>
    <w:rsid w:val="00E0005C"/>
    <w:rsid w:val="00E702A7"/>
    <w:rsid w:val="00E9112D"/>
    <w:rsid w:val="00E91CDD"/>
    <w:rsid w:val="00E92084"/>
    <w:rsid w:val="00F301A5"/>
    <w:rsid w:val="00F86777"/>
    <w:rsid w:val="00F96685"/>
    <w:rsid w:val="00FD38A6"/>
    <w:rsid w:val="00FE05B8"/>
    <w:rsid w:val="00FE5B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D723"/>
  <w15:chartTrackingRefBased/>
  <w15:docId w15:val="{665B9983-DE71-4B26-A1C7-1DD0C53D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279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9E0F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10D2"/>
    <w:pPr>
      <w:ind w:left="720"/>
      <w:contextualSpacing/>
    </w:pPr>
  </w:style>
  <w:style w:type="paragraph" w:styleId="AralkYok">
    <w:name w:val="No Spacing"/>
    <w:link w:val="AralkYokChar"/>
    <w:uiPriority w:val="1"/>
    <w:qFormat/>
    <w:rsid w:val="008C78CC"/>
    <w:pPr>
      <w:spacing w:after="0" w:line="240" w:lineRule="auto"/>
    </w:pPr>
  </w:style>
  <w:style w:type="paragraph" w:styleId="DipnotMetni">
    <w:name w:val="footnote text"/>
    <w:basedOn w:val="Normal"/>
    <w:link w:val="DipnotMetniChar"/>
    <w:uiPriority w:val="99"/>
    <w:semiHidden/>
    <w:unhideWhenUsed/>
    <w:rsid w:val="006C323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C3233"/>
    <w:rPr>
      <w:sz w:val="20"/>
      <w:szCs w:val="20"/>
    </w:rPr>
  </w:style>
  <w:style w:type="character" w:styleId="DipnotBavurusu">
    <w:name w:val="footnote reference"/>
    <w:basedOn w:val="VarsaylanParagrafYazTipi"/>
    <w:uiPriority w:val="99"/>
    <w:semiHidden/>
    <w:unhideWhenUsed/>
    <w:rsid w:val="006C3233"/>
    <w:rPr>
      <w:vertAlign w:val="superscript"/>
    </w:rPr>
  </w:style>
  <w:style w:type="character" w:styleId="Kpr">
    <w:name w:val="Hyperlink"/>
    <w:basedOn w:val="VarsaylanParagrafYazTipi"/>
    <w:uiPriority w:val="99"/>
    <w:unhideWhenUsed/>
    <w:rsid w:val="006C3233"/>
    <w:rPr>
      <w:color w:val="0563C1" w:themeColor="hyperlink"/>
      <w:u w:val="single"/>
    </w:rPr>
  </w:style>
  <w:style w:type="character" w:customStyle="1" w:styleId="zmlenmeyenBahsetme1">
    <w:name w:val="Çözümlenmeyen Bahsetme1"/>
    <w:basedOn w:val="VarsaylanParagrafYazTipi"/>
    <w:uiPriority w:val="99"/>
    <w:semiHidden/>
    <w:unhideWhenUsed/>
    <w:rsid w:val="006C3233"/>
    <w:rPr>
      <w:color w:val="605E5C"/>
      <w:shd w:val="clear" w:color="auto" w:fill="E1DFDD"/>
    </w:rPr>
  </w:style>
  <w:style w:type="character" w:customStyle="1" w:styleId="Balk1Char">
    <w:name w:val="Başlık 1 Char"/>
    <w:basedOn w:val="VarsaylanParagrafYazTipi"/>
    <w:link w:val="Balk1"/>
    <w:uiPriority w:val="9"/>
    <w:rsid w:val="00B27956"/>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D0716C"/>
    <w:pPr>
      <w:outlineLvl w:val="9"/>
    </w:pPr>
    <w:rPr>
      <w:kern w:val="0"/>
      <w:lang w:eastAsia="tr-TR"/>
      <w14:ligatures w14:val="none"/>
    </w:rPr>
  </w:style>
  <w:style w:type="paragraph" w:styleId="T2">
    <w:name w:val="toc 2"/>
    <w:basedOn w:val="Normal"/>
    <w:next w:val="Normal"/>
    <w:autoRedefine/>
    <w:uiPriority w:val="39"/>
    <w:unhideWhenUsed/>
    <w:rsid w:val="00D0716C"/>
    <w:pPr>
      <w:spacing w:after="100"/>
      <w:ind w:left="220"/>
    </w:pPr>
    <w:rPr>
      <w:rFonts w:eastAsiaTheme="minorEastAsia" w:cs="Times New Roman"/>
      <w:kern w:val="0"/>
      <w:lang w:eastAsia="tr-TR"/>
      <w14:ligatures w14:val="none"/>
    </w:rPr>
  </w:style>
  <w:style w:type="paragraph" w:styleId="T1">
    <w:name w:val="toc 1"/>
    <w:basedOn w:val="Normal"/>
    <w:next w:val="Normal"/>
    <w:autoRedefine/>
    <w:uiPriority w:val="39"/>
    <w:unhideWhenUsed/>
    <w:rsid w:val="00D0716C"/>
    <w:pPr>
      <w:spacing w:after="100"/>
    </w:pPr>
    <w:rPr>
      <w:rFonts w:eastAsiaTheme="minorEastAsia" w:cs="Times New Roman"/>
      <w:kern w:val="0"/>
      <w:lang w:eastAsia="tr-TR"/>
      <w14:ligatures w14:val="none"/>
    </w:rPr>
  </w:style>
  <w:style w:type="paragraph" w:styleId="T3">
    <w:name w:val="toc 3"/>
    <w:basedOn w:val="Normal"/>
    <w:next w:val="Normal"/>
    <w:autoRedefine/>
    <w:uiPriority w:val="39"/>
    <w:unhideWhenUsed/>
    <w:rsid w:val="00D0716C"/>
    <w:pPr>
      <w:spacing w:after="100"/>
      <w:ind w:left="440"/>
    </w:pPr>
    <w:rPr>
      <w:rFonts w:eastAsiaTheme="minorEastAsia" w:cs="Times New Roman"/>
      <w:kern w:val="0"/>
      <w:lang w:eastAsia="tr-TR"/>
      <w14:ligatures w14:val="none"/>
    </w:rPr>
  </w:style>
  <w:style w:type="character" w:customStyle="1" w:styleId="AralkYokChar">
    <w:name w:val="Aralık Yok Char"/>
    <w:basedOn w:val="VarsaylanParagrafYazTipi"/>
    <w:link w:val="AralkYok"/>
    <w:uiPriority w:val="1"/>
    <w:rsid w:val="00D0716C"/>
  </w:style>
  <w:style w:type="paragraph" w:styleId="stBilgi">
    <w:name w:val="header"/>
    <w:basedOn w:val="Normal"/>
    <w:link w:val="stBilgiChar"/>
    <w:uiPriority w:val="99"/>
    <w:unhideWhenUsed/>
    <w:rsid w:val="00011BD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1BD6"/>
  </w:style>
  <w:style w:type="paragraph" w:styleId="AltBilgi">
    <w:name w:val="footer"/>
    <w:basedOn w:val="Normal"/>
    <w:link w:val="AltBilgiChar"/>
    <w:uiPriority w:val="99"/>
    <w:unhideWhenUsed/>
    <w:rsid w:val="00011BD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1BD6"/>
  </w:style>
  <w:style w:type="character" w:styleId="zmlenmeyenBahsetme">
    <w:name w:val="Unresolved Mention"/>
    <w:basedOn w:val="VarsaylanParagrafYazTipi"/>
    <w:uiPriority w:val="99"/>
    <w:semiHidden/>
    <w:unhideWhenUsed/>
    <w:rsid w:val="006C64EB"/>
    <w:rPr>
      <w:color w:val="605E5C"/>
      <w:shd w:val="clear" w:color="auto" w:fill="E1DFDD"/>
    </w:rPr>
  </w:style>
  <w:style w:type="character" w:styleId="SatrNumaras">
    <w:name w:val="line number"/>
    <w:basedOn w:val="VarsaylanParagrafYazTipi"/>
    <w:uiPriority w:val="99"/>
    <w:semiHidden/>
    <w:unhideWhenUsed/>
    <w:rsid w:val="00582DF4"/>
  </w:style>
  <w:style w:type="character" w:customStyle="1" w:styleId="Balk2Char">
    <w:name w:val="Başlık 2 Char"/>
    <w:basedOn w:val="VarsaylanParagrafYazTipi"/>
    <w:link w:val="Balk2"/>
    <w:uiPriority w:val="9"/>
    <w:semiHidden/>
    <w:rsid w:val="009E0F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685">
      <w:bodyDiv w:val="1"/>
      <w:marLeft w:val="0"/>
      <w:marRight w:val="0"/>
      <w:marTop w:val="0"/>
      <w:marBottom w:val="0"/>
      <w:divBdr>
        <w:top w:val="none" w:sz="0" w:space="0" w:color="auto"/>
        <w:left w:val="none" w:sz="0" w:space="0" w:color="auto"/>
        <w:bottom w:val="none" w:sz="0" w:space="0" w:color="auto"/>
        <w:right w:val="none" w:sz="0" w:space="0" w:color="auto"/>
      </w:divBdr>
    </w:div>
    <w:div w:id="47922571">
      <w:bodyDiv w:val="1"/>
      <w:marLeft w:val="0"/>
      <w:marRight w:val="0"/>
      <w:marTop w:val="0"/>
      <w:marBottom w:val="0"/>
      <w:divBdr>
        <w:top w:val="none" w:sz="0" w:space="0" w:color="auto"/>
        <w:left w:val="none" w:sz="0" w:space="0" w:color="auto"/>
        <w:bottom w:val="none" w:sz="0" w:space="0" w:color="auto"/>
        <w:right w:val="none" w:sz="0" w:space="0" w:color="auto"/>
      </w:divBdr>
    </w:div>
    <w:div w:id="48921155">
      <w:bodyDiv w:val="1"/>
      <w:marLeft w:val="0"/>
      <w:marRight w:val="0"/>
      <w:marTop w:val="0"/>
      <w:marBottom w:val="0"/>
      <w:divBdr>
        <w:top w:val="none" w:sz="0" w:space="0" w:color="auto"/>
        <w:left w:val="none" w:sz="0" w:space="0" w:color="auto"/>
        <w:bottom w:val="none" w:sz="0" w:space="0" w:color="auto"/>
        <w:right w:val="none" w:sz="0" w:space="0" w:color="auto"/>
      </w:divBdr>
    </w:div>
    <w:div w:id="82342034">
      <w:bodyDiv w:val="1"/>
      <w:marLeft w:val="0"/>
      <w:marRight w:val="0"/>
      <w:marTop w:val="0"/>
      <w:marBottom w:val="0"/>
      <w:divBdr>
        <w:top w:val="none" w:sz="0" w:space="0" w:color="auto"/>
        <w:left w:val="none" w:sz="0" w:space="0" w:color="auto"/>
        <w:bottom w:val="none" w:sz="0" w:space="0" w:color="auto"/>
        <w:right w:val="none" w:sz="0" w:space="0" w:color="auto"/>
      </w:divBdr>
    </w:div>
    <w:div w:id="82578047">
      <w:bodyDiv w:val="1"/>
      <w:marLeft w:val="0"/>
      <w:marRight w:val="0"/>
      <w:marTop w:val="0"/>
      <w:marBottom w:val="0"/>
      <w:divBdr>
        <w:top w:val="none" w:sz="0" w:space="0" w:color="auto"/>
        <w:left w:val="none" w:sz="0" w:space="0" w:color="auto"/>
        <w:bottom w:val="none" w:sz="0" w:space="0" w:color="auto"/>
        <w:right w:val="none" w:sz="0" w:space="0" w:color="auto"/>
      </w:divBdr>
    </w:div>
    <w:div w:id="92240212">
      <w:bodyDiv w:val="1"/>
      <w:marLeft w:val="0"/>
      <w:marRight w:val="0"/>
      <w:marTop w:val="0"/>
      <w:marBottom w:val="0"/>
      <w:divBdr>
        <w:top w:val="none" w:sz="0" w:space="0" w:color="auto"/>
        <w:left w:val="none" w:sz="0" w:space="0" w:color="auto"/>
        <w:bottom w:val="none" w:sz="0" w:space="0" w:color="auto"/>
        <w:right w:val="none" w:sz="0" w:space="0" w:color="auto"/>
      </w:divBdr>
    </w:div>
    <w:div w:id="124859362">
      <w:bodyDiv w:val="1"/>
      <w:marLeft w:val="0"/>
      <w:marRight w:val="0"/>
      <w:marTop w:val="0"/>
      <w:marBottom w:val="0"/>
      <w:divBdr>
        <w:top w:val="none" w:sz="0" w:space="0" w:color="auto"/>
        <w:left w:val="none" w:sz="0" w:space="0" w:color="auto"/>
        <w:bottom w:val="none" w:sz="0" w:space="0" w:color="auto"/>
        <w:right w:val="none" w:sz="0" w:space="0" w:color="auto"/>
      </w:divBdr>
    </w:div>
    <w:div w:id="125514788">
      <w:bodyDiv w:val="1"/>
      <w:marLeft w:val="0"/>
      <w:marRight w:val="0"/>
      <w:marTop w:val="0"/>
      <w:marBottom w:val="0"/>
      <w:divBdr>
        <w:top w:val="none" w:sz="0" w:space="0" w:color="auto"/>
        <w:left w:val="none" w:sz="0" w:space="0" w:color="auto"/>
        <w:bottom w:val="none" w:sz="0" w:space="0" w:color="auto"/>
        <w:right w:val="none" w:sz="0" w:space="0" w:color="auto"/>
      </w:divBdr>
    </w:div>
    <w:div w:id="143157520">
      <w:bodyDiv w:val="1"/>
      <w:marLeft w:val="0"/>
      <w:marRight w:val="0"/>
      <w:marTop w:val="0"/>
      <w:marBottom w:val="0"/>
      <w:divBdr>
        <w:top w:val="none" w:sz="0" w:space="0" w:color="auto"/>
        <w:left w:val="none" w:sz="0" w:space="0" w:color="auto"/>
        <w:bottom w:val="none" w:sz="0" w:space="0" w:color="auto"/>
        <w:right w:val="none" w:sz="0" w:space="0" w:color="auto"/>
      </w:divBdr>
    </w:div>
    <w:div w:id="158424110">
      <w:bodyDiv w:val="1"/>
      <w:marLeft w:val="0"/>
      <w:marRight w:val="0"/>
      <w:marTop w:val="0"/>
      <w:marBottom w:val="0"/>
      <w:divBdr>
        <w:top w:val="none" w:sz="0" w:space="0" w:color="auto"/>
        <w:left w:val="none" w:sz="0" w:space="0" w:color="auto"/>
        <w:bottom w:val="none" w:sz="0" w:space="0" w:color="auto"/>
        <w:right w:val="none" w:sz="0" w:space="0" w:color="auto"/>
      </w:divBdr>
    </w:div>
    <w:div w:id="182133090">
      <w:bodyDiv w:val="1"/>
      <w:marLeft w:val="0"/>
      <w:marRight w:val="0"/>
      <w:marTop w:val="0"/>
      <w:marBottom w:val="0"/>
      <w:divBdr>
        <w:top w:val="none" w:sz="0" w:space="0" w:color="auto"/>
        <w:left w:val="none" w:sz="0" w:space="0" w:color="auto"/>
        <w:bottom w:val="none" w:sz="0" w:space="0" w:color="auto"/>
        <w:right w:val="none" w:sz="0" w:space="0" w:color="auto"/>
      </w:divBdr>
    </w:div>
    <w:div w:id="227155069">
      <w:bodyDiv w:val="1"/>
      <w:marLeft w:val="0"/>
      <w:marRight w:val="0"/>
      <w:marTop w:val="0"/>
      <w:marBottom w:val="0"/>
      <w:divBdr>
        <w:top w:val="none" w:sz="0" w:space="0" w:color="auto"/>
        <w:left w:val="none" w:sz="0" w:space="0" w:color="auto"/>
        <w:bottom w:val="none" w:sz="0" w:space="0" w:color="auto"/>
        <w:right w:val="none" w:sz="0" w:space="0" w:color="auto"/>
      </w:divBdr>
    </w:div>
    <w:div w:id="230970863">
      <w:bodyDiv w:val="1"/>
      <w:marLeft w:val="0"/>
      <w:marRight w:val="0"/>
      <w:marTop w:val="0"/>
      <w:marBottom w:val="0"/>
      <w:divBdr>
        <w:top w:val="none" w:sz="0" w:space="0" w:color="auto"/>
        <w:left w:val="none" w:sz="0" w:space="0" w:color="auto"/>
        <w:bottom w:val="none" w:sz="0" w:space="0" w:color="auto"/>
        <w:right w:val="none" w:sz="0" w:space="0" w:color="auto"/>
      </w:divBdr>
    </w:div>
    <w:div w:id="245043498">
      <w:bodyDiv w:val="1"/>
      <w:marLeft w:val="0"/>
      <w:marRight w:val="0"/>
      <w:marTop w:val="0"/>
      <w:marBottom w:val="0"/>
      <w:divBdr>
        <w:top w:val="none" w:sz="0" w:space="0" w:color="auto"/>
        <w:left w:val="none" w:sz="0" w:space="0" w:color="auto"/>
        <w:bottom w:val="none" w:sz="0" w:space="0" w:color="auto"/>
        <w:right w:val="none" w:sz="0" w:space="0" w:color="auto"/>
      </w:divBdr>
    </w:div>
    <w:div w:id="248276245">
      <w:bodyDiv w:val="1"/>
      <w:marLeft w:val="0"/>
      <w:marRight w:val="0"/>
      <w:marTop w:val="0"/>
      <w:marBottom w:val="0"/>
      <w:divBdr>
        <w:top w:val="none" w:sz="0" w:space="0" w:color="auto"/>
        <w:left w:val="none" w:sz="0" w:space="0" w:color="auto"/>
        <w:bottom w:val="none" w:sz="0" w:space="0" w:color="auto"/>
        <w:right w:val="none" w:sz="0" w:space="0" w:color="auto"/>
      </w:divBdr>
    </w:div>
    <w:div w:id="260527262">
      <w:bodyDiv w:val="1"/>
      <w:marLeft w:val="0"/>
      <w:marRight w:val="0"/>
      <w:marTop w:val="0"/>
      <w:marBottom w:val="0"/>
      <w:divBdr>
        <w:top w:val="none" w:sz="0" w:space="0" w:color="auto"/>
        <w:left w:val="none" w:sz="0" w:space="0" w:color="auto"/>
        <w:bottom w:val="none" w:sz="0" w:space="0" w:color="auto"/>
        <w:right w:val="none" w:sz="0" w:space="0" w:color="auto"/>
      </w:divBdr>
    </w:div>
    <w:div w:id="285937011">
      <w:bodyDiv w:val="1"/>
      <w:marLeft w:val="0"/>
      <w:marRight w:val="0"/>
      <w:marTop w:val="0"/>
      <w:marBottom w:val="0"/>
      <w:divBdr>
        <w:top w:val="none" w:sz="0" w:space="0" w:color="auto"/>
        <w:left w:val="none" w:sz="0" w:space="0" w:color="auto"/>
        <w:bottom w:val="none" w:sz="0" w:space="0" w:color="auto"/>
        <w:right w:val="none" w:sz="0" w:space="0" w:color="auto"/>
      </w:divBdr>
    </w:div>
    <w:div w:id="294289048">
      <w:bodyDiv w:val="1"/>
      <w:marLeft w:val="0"/>
      <w:marRight w:val="0"/>
      <w:marTop w:val="0"/>
      <w:marBottom w:val="0"/>
      <w:divBdr>
        <w:top w:val="none" w:sz="0" w:space="0" w:color="auto"/>
        <w:left w:val="none" w:sz="0" w:space="0" w:color="auto"/>
        <w:bottom w:val="none" w:sz="0" w:space="0" w:color="auto"/>
        <w:right w:val="none" w:sz="0" w:space="0" w:color="auto"/>
      </w:divBdr>
    </w:div>
    <w:div w:id="298918893">
      <w:bodyDiv w:val="1"/>
      <w:marLeft w:val="0"/>
      <w:marRight w:val="0"/>
      <w:marTop w:val="0"/>
      <w:marBottom w:val="0"/>
      <w:divBdr>
        <w:top w:val="none" w:sz="0" w:space="0" w:color="auto"/>
        <w:left w:val="none" w:sz="0" w:space="0" w:color="auto"/>
        <w:bottom w:val="none" w:sz="0" w:space="0" w:color="auto"/>
        <w:right w:val="none" w:sz="0" w:space="0" w:color="auto"/>
      </w:divBdr>
    </w:div>
    <w:div w:id="305669754">
      <w:bodyDiv w:val="1"/>
      <w:marLeft w:val="0"/>
      <w:marRight w:val="0"/>
      <w:marTop w:val="0"/>
      <w:marBottom w:val="0"/>
      <w:divBdr>
        <w:top w:val="none" w:sz="0" w:space="0" w:color="auto"/>
        <w:left w:val="none" w:sz="0" w:space="0" w:color="auto"/>
        <w:bottom w:val="none" w:sz="0" w:space="0" w:color="auto"/>
        <w:right w:val="none" w:sz="0" w:space="0" w:color="auto"/>
      </w:divBdr>
    </w:div>
    <w:div w:id="308903543">
      <w:bodyDiv w:val="1"/>
      <w:marLeft w:val="0"/>
      <w:marRight w:val="0"/>
      <w:marTop w:val="0"/>
      <w:marBottom w:val="0"/>
      <w:divBdr>
        <w:top w:val="none" w:sz="0" w:space="0" w:color="auto"/>
        <w:left w:val="none" w:sz="0" w:space="0" w:color="auto"/>
        <w:bottom w:val="none" w:sz="0" w:space="0" w:color="auto"/>
        <w:right w:val="none" w:sz="0" w:space="0" w:color="auto"/>
      </w:divBdr>
    </w:div>
    <w:div w:id="329674352">
      <w:bodyDiv w:val="1"/>
      <w:marLeft w:val="0"/>
      <w:marRight w:val="0"/>
      <w:marTop w:val="0"/>
      <w:marBottom w:val="0"/>
      <w:divBdr>
        <w:top w:val="none" w:sz="0" w:space="0" w:color="auto"/>
        <w:left w:val="none" w:sz="0" w:space="0" w:color="auto"/>
        <w:bottom w:val="none" w:sz="0" w:space="0" w:color="auto"/>
        <w:right w:val="none" w:sz="0" w:space="0" w:color="auto"/>
      </w:divBdr>
    </w:div>
    <w:div w:id="331033350">
      <w:bodyDiv w:val="1"/>
      <w:marLeft w:val="0"/>
      <w:marRight w:val="0"/>
      <w:marTop w:val="0"/>
      <w:marBottom w:val="0"/>
      <w:divBdr>
        <w:top w:val="none" w:sz="0" w:space="0" w:color="auto"/>
        <w:left w:val="none" w:sz="0" w:space="0" w:color="auto"/>
        <w:bottom w:val="none" w:sz="0" w:space="0" w:color="auto"/>
        <w:right w:val="none" w:sz="0" w:space="0" w:color="auto"/>
      </w:divBdr>
    </w:div>
    <w:div w:id="350255940">
      <w:bodyDiv w:val="1"/>
      <w:marLeft w:val="0"/>
      <w:marRight w:val="0"/>
      <w:marTop w:val="0"/>
      <w:marBottom w:val="0"/>
      <w:divBdr>
        <w:top w:val="none" w:sz="0" w:space="0" w:color="auto"/>
        <w:left w:val="none" w:sz="0" w:space="0" w:color="auto"/>
        <w:bottom w:val="none" w:sz="0" w:space="0" w:color="auto"/>
        <w:right w:val="none" w:sz="0" w:space="0" w:color="auto"/>
      </w:divBdr>
    </w:div>
    <w:div w:id="385490924">
      <w:bodyDiv w:val="1"/>
      <w:marLeft w:val="0"/>
      <w:marRight w:val="0"/>
      <w:marTop w:val="0"/>
      <w:marBottom w:val="0"/>
      <w:divBdr>
        <w:top w:val="none" w:sz="0" w:space="0" w:color="auto"/>
        <w:left w:val="none" w:sz="0" w:space="0" w:color="auto"/>
        <w:bottom w:val="none" w:sz="0" w:space="0" w:color="auto"/>
        <w:right w:val="none" w:sz="0" w:space="0" w:color="auto"/>
      </w:divBdr>
    </w:div>
    <w:div w:id="408236563">
      <w:bodyDiv w:val="1"/>
      <w:marLeft w:val="0"/>
      <w:marRight w:val="0"/>
      <w:marTop w:val="0"/>
      <w:marBottom w:val="0"/>
      <w:divBdr>
        <w:top w:val="none" w:sz="0" w:space="0" w:color="auto"/>
        <w:left w:val="none" w:sz="0" w:space="0" w:color="auto"/>
        <w:bottom w:val="none" w:sz="0" w:space="0" w:color="auto"/>
        <w:right w:val="none" w:sz="0" w:space="0" w:color="auto"/>
      </w:divBdr>
    </w:div>
    <w:div w:id="412509860">
      <w:bodyDiv w:val="1"/>
      <w:marLeft w:val="0"/>
      <w:marRight w:val="0"/>
      <w:marTop w:val="0"/>
      <w:marBottom w:val="0"/>
      <w:divBdr>
        <w:top w:val="none" w:sz="0" w:space="0" w:color="auto"/>
        <w:left w:val="none" w:sz="0" w:space="0" w:color="auto"/>
        <w:bottom w:val="none" w:sz="0" w:space="0" w:color="auto"/>
        <w:right w:val="none" w:sz="0" w:space="0" w:color="auto"/>
      </w:divBdr>
    </w:div>
    <w:div w:id="471093553">
      <w:bodyDiv w:val="1"/>
      <w:marLeft w:val="0"/>
      <w:marRight w:val="0"/>
      <w:marTop w:val="0"/>
      <w:marBottom w:val="0"/>
      <w:divBdr>
        <w:top w:val="none" w:sz="0" w:space="0" w:color="auto"/>
        <w:left w:val="none" w:sz="0" w:space="0" w:color="auto"/>
        <w:bottom w:val="none" w:sz="0" w:space="0" w:color="auto"/>
        <w:right w:val="none" w:sz="0" w:space="0" w:color="auto"/>
      </w:divBdr>
    </w:div>
    <w:div w:id="491533320">
      <w:bodyDiv w:val="1"/>
      <w:marLeft w:val="0"/>
      <w:marRight w:val="0"/>
      <w:marTop w:val="0"/>
      <w:marBottom w:val="0"/>
      <w:divBdr>
        <w:top w:val="none" w:sz="0" w:space="0" w:color="auto"/>
        <w:left w:val="none" w:sz="0" w:space="0" w:color="auto"/>
        <w:bottom w:val="none" w:sz="0" w:space="0" w:color="auto"/>
        <w:right w:val="none" w:sz="0" w:space="0" w:color="auto"/>
      </w:divBdr>
    </w:div>
    <w:div w:id="523520811">
      <w:bodyDiv w:val="1"/>
      <w:marLeft w:val="0"/>
      <w:marRight w:val="0"/>
      <w:marTop w:val="0"/>
      <w:marBottom w:val="0"/>
      <w:divBdr>
        <w:top w:val="none" w:sz="0" w:space="0" w:color="auto"/>
        <w:left w:val="none" w:sz="0" w:space="0" w:color="auto"/>
        <w:bottom w:val="none" w:sz="0" w:space="0" w:color="auto"/>
        <w:right w:val="none" w:sz="0" w:space="0" w:color="auto"/>
      </w:divBdr>
    </w:div>
    <w:div w:id="561326942">
      <w:bodyDiv w:val="1"/>
      <w:marLeft w:val="0"/>
      <w:marRight w:val="0"/>
      <w:marTop w:val="0"/>
      <w:marBottom w:val="0"/>
      <w:divBdr>
        <w:top w:val="none" w:sz="0" w:space="0" w:color="auto"/>
        <w:left w:val="none" w:sz="0" w:space="0" w:color="auto"/>
        <w:bottom w:val="none" w:sz="0" w:space="0" w:color="auto"/>
        <w:right w:val="none" w:sz="0" w:space="0" w:color="auto"/>
      </w:divBdr>
    </w:div>
    <w:div w:id="567768921">
      <w:bodyDiv w:val="1"/>
      <w:marLeft w:val="0"/>
      <w:marRight w:val="0"/>
      <w:marTop w:val="0"/>
      <w:marBottom w:val="0"/>
      <w:divBdr>
        <w:top w:val="none" w:sz="0" w:space="0" w:color="auto"/>
        <w:left w:val="none" w:sz="0" w:space="0" w:color="auto"/>
        <w:bottom w:val="none" w:sz="0" w:space="0" w:color="auto"/>
        <w:right w:val="none" w:sz="0" w:space="0" w:color="auto"/>
      </w:divBdr>
    </w:div>
    <w:div w:id="573323470">
      <w:bodyDiv w:val="1"/>
      <w:marLeft w:val="0"/>
      <w:marRight w:val="0"/>
      <w:marTop w:val="0"/>
      <w:marBottom w:val="0"/>
      <w:divBdr>
        <w:top w:val="none" w:sz="0" w:space="0" w:color="auto"/>
        <w:left w:val="none" w:sz="0" w:space="0" w:color="auto"/>
        <w:bottom w:val="none" w:sz="0" w:space="0" w:color="auto"/>
        <w:right w:val="none" w:sz="0" w:space="0" w:color="auto"/>
      </w:divBdr>
    </w:div>
    <w:div w:id="645859786">
      <w:bodyDiv w:val="1"/>
      <w:marLeft w:val="0"/>
      <w:marRight w:val="0"/>
      <w:marTop w:val="0"/>
      <w:marBottom w:val="0"/>
      <w:divBdr>
        <w:top w:val="none" w:sz="0" w:space="0" w:color="auto"/>
        <w:left w:val="none" w:sz="0" w:space="0" w:color="auto"/>
        <w:bottom w:val="none" w:sz="0" w:space="0" w:color="auto"/>
        <w:right w:val="none" w:sz="0" w:space="0" w:color="auto"/>
      </w:divBdr>
    </w:div>
    <w:div w:id="755978156">
      <w:bodyDiv w:val="1"/>
      <w:marLeft w:val="0"/>
      <w:marRight w:val="0"/>
      <w:marTop w:val="0"/>
      <w:marBottom w:val="0"/>
      <w:divBdr>
        <w:top w:val="none" w:sz="0" w:space="0" w:color="auto"/>
        <w:left w:val="none" w:sz="0" w:space="0" w:color="auto"/>
        <w:bottom w:val="none" w:sz="0" w:space="0" w:color="auto"/>
        <w:right w:val="none" w:sz="0" w:space="0" w:color="auto"/>
      </w:divBdr>
    </w:div>
    <w:div w:id="758915673">
      <w:bodyDiv w:val="1"/>
      <w:marLeft w:val="0"/>
      <w:marRight w:val="0"/>
      <w:marTop w:val="0"/>
      <w:marBottom w:val="0"/>
      <w:divBdr>
        <w:top w:val="none" w:sz="0" w:space="0" w:color="auto"/>
        <w:left w:val="none" w:sz="0" w:space="0" w:color="auto"/>
        <w:bottom w:val="none" w:sz="0" w:space="0" w:color="auto"/>
        <w:right w:val="none" w:sz="0" w:space="0" w:color="auto"/>
      </w:divBdr>
    </w:div>
    <w:div w:id="798376363">
      <w:bodyDiv w:val="1"/>
      <w:marLeft w:val="0"/>
      <w:marRight w:val="0"/>
      <w:marTop w:val="0"/>
      <w:marBottom w:val="0"/>
      <w:divBdr>
        <w:top w:val="none" w:sz="0" w:space="0" w:color="auto"/>
        <w:left w:val="none" w:sz="0" w:space="0" w:color="auto"/>
        <w:bottom w:val="none" w:sz="0" w:space="0" w:color="auto"/>
        <w:right w:val="none" w:sz="0" w:space="0" w:color="auto"/>
      </w:divBdr>
    </w:div>
    <w:div w:id="807624614">
      <w:bodyDiv w:val="1"/>
      <w:marLeft w:val="0"/>
      <w:marRight w:val="0"/>
      <w:marTop w:val="0"/>
      <w:marBottom w:val="0"/>
      <w:divBdr>
        <w:top w:val="none" w:sz="0" w:space="0" w:color="auto"/>
        <w:left w:val="none" w:sz="0" w:space="0" w:color="auto"/>
        <w:bottom w:val="none" w:sz="0" w:space="0" w:color="auto"/>
        <w:right w:val="none" w:sz="0" w:space="0" w:color="auto"/>
      </w:divBdr>
    </w:div>
    <w:div w:id="821657225">
      <w:bodyDiv w:val="1"/>
      <w:marLeft w:val="0"/>
      <w:marRight w:val="0"/>
      <w:marTop w:val="0"/>
      <w:marBottom w:val="0"/>
      <w:divBdr>
        <w:top w:val="none" w:sz="0" w:space="0" w:color="auto"/>
        <w:left w:val="none" w:sz="0" w:space="0" w:color="auto"/>
        <w:bottom w:val="none" w:sz="0" w:space="0" w:color="auto"/>
        <w:right w:val="none" w:sz="0" w:space="0" w:color="auto"/>
      </w:divBdr>
    </w:div>
    <w:div w:id="828593237">
      <w:bodyDiv w:val="1"/>
      <w:marLeft w:val="0"/>
      <w:marRight w:val="0"/>
      <w:marTop w:val="0"/>
      <w:marBottom w:val="0"/>
      <w:divBdr>
        <w:top w:val="none" w:sz="0" w:space="0" w:color="auto"/>
        <w:left w:val="none" w:sz="0" w:space="0" w:color="auto"/>
        <w:bottom w:val="none" w:sz="0" w:space="0" w:color="auto"/>
        <w:right w:val="none" w:sz="0" w:space="0" w:color="auto"/>
      </w:divBdr>
    </w:div>
    <w:div w:id="848569950">
      <w:bodyDiv w:val="1"/>
      <w:marLeft w:val="0"/>
      <w:marRight w:val="0"/>
      <w:marTop w:val="0"/>
      <w:marBottom w:val="0"/>
      <w:divBdr>
        <w:top w:val="none" w:sz="0" w:space="0" w:color="auto"/>
        <w:left w:val="none" w:sz="0" w:space="0" w:color="auto"/>
        <w:bottom w:val="none" w:sz="0" w:space="0" w:color="auto"/>
        <w:right w:val="none" w:sz="0" w:space="0" w:color="auto"/>
      </w:divBdr>
    </w:div>
    <w:div w:id="872226849">
      <w:bodyDiv w:val="1"/>
      <w:marLeft w:val="0"/>
      <w:marRight w:val="0"/>
      <w:marTop w:val="0"/>
      <w:marBottom w:val="0"/>
      <w:divBdr>
        <w:top w:val="none" w:sz="0" w:space="0" w:color="auto"/>
        <w:left w:val="none" w:sz="0" w:space="0" w:color="auto"/>
        <w:bottom w:val="none" w:sz="0" w:space="0" w:color="auto"/>
        <w:right w:val="none" w:sz="0" w:space="0" w:color="auto"/>
      </w:divBdr>
    </w:div>
    <w:div w:id="919143785">
      <w:bodyDiv w:val="1"/>
      <w:marLeft w:val="0"/>
      <w:marRight w:val="0"/>
      <w:marTop w:val="0"/>
      <w:marBottom w:val="0"/>
      <w:divBdr>
        <w:top w:val="none" w:sz="0" w:space="0" w:color="auto"/>
        <w:left w:val="none" w:sz="0" w:space="0" w:color="auto"/>
        <w:bottom w:val="none" w:sz="0" w:space="0" w:color="auto"/>
        <w:right w:val="none" w:sz="0" w:space="0" w:color="auto"/>
      </w:divBdr>
    </w:div>
    <w:div w:id="941686864">
      <w:bodyDiv w:val="1"/>
      <w:marLeft w:val="0"/>
      <w:marRight w:val="0"/>
      <w:marTop w:val="0"/>
      <w:marBottom w:val="0"/>
      <w:divBdr>
        <w:top w:val="none" w:sz="0" w:space="0" w:color="auto"/>
        <w:left w:val="none" w:sz="0" w:space="0" w:color="auto"/>
        <w:bottom w:val="none" w:sz="0" w:space="0" w:color="auto"/>
        <w:right w:val="none" w:sz="0" w:space="0" w:color="auto"/>
      </w:divBdr>
    </w:div>
    <w:div w:id="1017317888">
      <w:bodyDiv w:val="1"/>
      <w:marLeft w:val="0"/>
      <w:marRight w:val="0"/>
      <w:marTop w:val="0"/>
      <w:marBottom w:val="0"/>
      <w:divBdr>
        <w:top w:val="none" w:sz="0" w:space="0" w:color="auto"/>
        <w:left w:val="none" w:sz="0" w:space="0" w:color="auto"/>
        <w:bottom w:val="none" w:sz="0" w:space="0" w:color="auto"/>
        <w:right w:val="none" w:sz="0" w:space="0" w:color="auto"/>
      </w:divBdr>
    </w:div>
    <w:div w:id="1038705750">
      <w:bodyDiv w:val="1"/>
      <w:marLeft w:val="0"/>
      <w:marRight w:val="0"/>
      <w:marTop w:val="0"/>
      <w:marBottom w:val="0"/>
      <w:divBdr>
        <w:top w:val="none" w:sz="0" w:space="0" w:color="auto"/>
        <w:left w:val="none" w:sz="0" w:space="0" w:color="auto"/>
        <w:bottom w:val="none" w:sz="0" w:space="0" w:color="auto"/>
        <w:right w:val="none" w:sz="0" w:space="0" w:color="auto"/>
      </w:divBdr>
    </w:div>
    <w:div w:id="1111248052">
      <w:bodyDiv w:val="1"/>
      <w:marLeft w:val="0"/>
      <w:marRight w:val="0"/>
      <w:marTop w:val="0"/>
      <w:marBottom w:val="0"/>
      <w:divBdr>
        <w:top w:val="none" w:sz="0" w:space="0" w:color="auto"/>
        <w:left w:val="none" w:sz="0" w:space="0" w:color="auto"/>
        <w:bottom w:val="none" w:sz="0" w:space="0" w:color="auto"/>
        <w:right w:val="none" w:sz="0" w:space="0" w:color="auto"/>
      </w:divBdr>
    </w:div>
    <w:div w:id="1127509471">
      <w:bodyDiv w:val="1"/>
      <w:marLeft w:val="0"/>
      <w:marRight w:val="0"/>
      <w:marTop w:val="0"/>
      <w:marBottom w:val="0"/>
      <w:divBdr>
        <w:top w:val="none" w:sz="0" w:space="0" w:color="auto"/>
        <w:left w:val="none" w:sz="0" w:space="0" w:color="auto"/>
        <w:bottom w:val="none" w:sz="0" w:space="0" w:color="auto"/>
        <w:right w:val="none" w:sz="0" w:space="0" w:color="auto"/>
      </w:divBdr>
    </w:div>
    <w:div w:id="1165973243">
      <w:bodyDiv w:val="1"/>
      <w:marLeft w:val="0"/>
      <w:marRight w:val="0"/>
      <w:marTop w:val="0"/>
      <w:marBottom w:val="0"/>
      <w:divBdr>
        <w:top w:val="none" w:sz="0" w:space="0" w:color="auto"/>
        <w:left w:val="none" w:sz="0" w:space="0" w:color="auto"/>
        <w:bottom w:val="none" w:sz="0" w:space="0" w:color="auto"/>
        <w:right w:val="none" w:sz="0" w:space="0" w:color="auto"/>
      </w:divBdr>
    </w:div>
    <w:div w:id="1305887021">
      <w:bodyDiv w:val="1"/>
      <w:marLeft w:val="0"/>
      <w:marRight w:val="0"/>
      <w:marTop w:val="0"/>
      <w:marBottom w:val="0"/>
      <w:divBdr>
        <w:top w:val="none" w:sz="0" w:space="0" w:color="auto"/>
        <w:left w:val="none" w:sz="0" w:space="0" w:color="auto"/>
        <w:bottom w:val="none" w:sz="0" w:space="0" w:color="auto"/>
        <w:right w:val="none" w:sz="0" w:space="0" w:color="auto"/>
      </w:divBdr>
    </w:div>
    <w:div w:id="1363482419">
      <w:bodyDiv w:val="1"/>
      <w:marLeft w:val="0"/>
      <w:marRight w:val="0"/>
      <w:marTop w:val="0"/>
      <w:marBottom w:val="0"/>
      <w:divBdr>
        <w:top w:val="none" w:sz="0" w:space="0" w:color="auto"/>
        <w:left w:val="none" w:sz="0" w:space="0" w:color="auto"/>
        <w:bottom w:val="none" w:sz="0" w:space="0" w:color="auto"/>
        <w:right w:val="none" w:sz="0" w:space="0" w:color="auto"/>
      </w:divBdr>
    </w:div>
    <w:div w:id="1406295361">
      <w:bodyDiv w:val="1"/>
      <w:marLeft w:val="0"/>
      <w:marRight w:val="0"/>
      <w:marTop w:val="0"/>
      <w:marBottom w:val="0"/>
      <w:divBdr>
        <w:top w:val="none" w:sz="0" w:space="0" w:color="auto"/>
        <w:left w:val="none" w:sz="0" w:space="0" w:color="auto"/>
        <w:bottom w:val="none" w:sz="0" w:space="0" w:color="auto"/>
        <w:right w:val="none" w:sz="0" w:space="0" w:color="auto"/>
      </w:divBdr>
    </w:div>
    <w:div w:id="1426421685">
      <w:bodyDiv w:val="1"/>
      <w:marLeft w:val="0"/>
      <w:marRight w:val="0"/>
      <w:marTop w:val="0"/>
      <w:marBottom w:val="0"/>
      <w:divBdr>
        <w:top w:val="none" w:sz="0" w:space="0" w:color="auto"/>
        <w:left w:val="none" w:sz="0" w:space="0" w:color="auto"/>
        <w:bottom w:val="none" w:sz="0" w:space="0" w:color="auto"/>
        <w:right w:val="none" w:sz="0" w:space="0" w:color="auto"/>
      </w:divBdr>
    </w:div>
    <w:div w:id="1475102110">
      <w:bodyDiv w:val="1"/>
      <w:marLeft w:val="0"/>
      <w:marRight w:val="0"/>
      <w:marTop w:val="0"/>
      <w:marBottom w:val="0"/>
      <w:divBdr>
        <w:top w:val="none" w:sz="0" w:space="0" w:color="auto"/>
        <w:left w:val="none" w:sz="0" w:space="0" w:color="auto"/>
        <w:bottom w:val="none" w:sz="0" w:space="0" w:color="auto"/>
        <w:right w:val="none" w:sz="0" w:space="0" w:color="auto"/>
      </w:divBdr>
    </w:div>
    <w:div w:id="1478373899">
      <w:bodyDiv w:val="1"/>
      <w:marLeft w:val="0"/>
      <w:marRight w:val="0"/>
      <w:marTop w:val="0"/>
      <w:marBottom w:val="0"/>
      <w:divBdr>
        <w:top w:val="none" w:sz="0" w:space="0" w:color="auto"/>
        <w:left w:val="none" w:sz="0" w:space="0" w:color="auto"/>
        <w:bottom w:val="none" w:sz="0" w:space="0" w:color="auto"/>
        <w:right w:val="none" w:sz="0" w:space="0" w:color="auto"/>
      </w:divBdr>
    </w:div>
    <w:div w:id="1545602988">
      <w:bodyDiv w:val="1"/>
      <w:marLeft w:val="0"/>
      <w:marRight w:val="0"/>
      <w:marTop w:val="0"/>
      <w:marBottom w:val="0"/>
      <w:divBdr>
        <w:top w:val="none" w:sz="0" w:space="0" w:color="auto"/>
        <w:left w:val="none" w:sz="0" w:space="0" w:color="auto"/>
        <w:bottom w:val="none" w:sz="0" w:space="0" w:color="auto"/>
        <w:right w:val="none" w:sz="0" w:space="0" w:color="auto"/>
      </w:divBdr>
    </w:div>
    <w:div w:id="1576626832">
      <w:bodyDiv w:val="1"/>
      <w:marLeft w:val="0"/>
      <w:marRight w:val="0"/>
      <w:marTop w:val="0"/>
      <w:marBottom w:val="0"/>
      <w:divBdr>
        <w:top w:val="none" w:sz="0" w:space="0" w:color="auto"/>
        <w:left w:val="none" w:sz="0" w:space="0" w:color="auto"/>
        <w:bottom w:val="none" w:sz="0" w:space="0" w:color="auto"/>
        <w:right w:val="none" w:sz="0" w:space="0" w:color="auto"/>
      </w:divBdr>
    </w:div>
    <w:div w:id="1601600105">
      <w:bodyDiv w:val="1"/>
      <w:marLeft w:val="0"/>
      <w:marRight w:val="0"/>
      <w:marTop w:val="0"/>
      <w:marBottom w:val="0"/>
      <w:divBdr>
        <w:top w:val="none" w:sz="0" w:space="0" w:color="auto"/>
        <w:left w:val="none" w:sz="0" w:space="0" w:color="auto"/>
        <w:bottom w:val="none" w:sz="0" w:space="0" w:color="auto"/>
        <w:right w:val="none" w:sz="0" w:space="0" w:color="auto"/>
      </w:divBdr>
    </w:div>
    <w:div w:id="1636839347">
      <w:bodyDiv w:val="1"/>
      <w:marLeft w:val="0"/>
      <w:marRight w:val="0"/>
      <w:marTop w:val="0"/>
      <w:marBottom w:val="0"/>
      <w:divBdr>
        <w:top w:val="none" w:sz="0" w:space="0" w:color="auto"/>
        <w:left w:val="none" w:sz="0" w:space="0" w:color="auto"/>
        <w:bottom w:val="none" w:sz="0" w:space="0" w:color="auto"/>
        <w:right w:val="none" w:sz="0" w:space="0" w:color="auto"/>
      </w:divBdr>
    </w:div>
    <w:div w:id="1652127303">
      <w:bodyDiv w:val="1"/>
      <w:marLeft w:val="0"/>
      <w:marRight w:val="0"/>
      <w:marTop w:val="0"/>
      <w:marBottom w:val="0"/>
      <w:divBdr>
        <w:top w:val="none" w:sz="0" w:space="0" w:color="auto"/>
        <w:left w:val="none" w:sz="0" w:space="0" w:color="auto"/>
        <w:bottom w:val="none" w:sz="0" w:space="0" w:color="auto"/>
        <w:right w:val="none" w:sz="0" w:space="0" w:color="auto"/>
      </w:divBdr>
    </w:div>
    <w:div w:id="1661154166">
      <w:bodyDiv w:val="1"/>
      <w:marLeft w:val="0"/>
      <w:marRight w:val="0"/>
      <w:marTop w:val="0"/>
      <w:marBottom w:val="0"/>
      <w:divBdr>
        <w:top w:val="none" w:sz="0" w:space="0" w:color="auto"/>
        <w:left w:val="none" w:sz="0" w:space="0" w:color="auto"/>
        <w:bottom w:val="none" w:sz="0" w:space="0" w:color="auto"/>
        <w:right w:val="none" w:sz="0" w:space="0" w:color="auto"/>
      </w:divBdr>
    </w:div>
    <w:div w:id="1682124080">
      <w:bodyDiv w:val="1"/>
      <w:marLeft w:val="0"/>
      <w:marRight w:val="0"/>
      <w:marTop w:val="0"/>
      <w:marBottom w:val="0"/>
      <w:divBdr>
        <w:top w:val="none" w:sz="0" w:space="0" w:color="auto"/>
        <w:left w:val="none" w:sz="0" w:space="0" w:color="auto"/>
        <w:bottom w:val="none" w:sz="0" w:space="0" w:color="auto"/>
        <w:right w:val="none" w:sz="0" w:space="0" w:color="auto"/>
      </w:divBdr>
    </w:div>
    <w:div w:id="1698038932">
      <w:bodyDiv w:val="1"/>
      <w:marLeft w:val="0"/>
      <w:marRight w:val="0"/>
      <w:marTop w:val="0"/>
      <w:marBottom w:val="0"/>
      <w:divBdr>
        <w:top w:val="none" w:sz="0" w:space="0" w:color="auto"/>
        <w:left w:val="none" w:sz="0" w:space="0" w:color="auto"/>
        <w:bottom w:val="none" w:sz="0" w:space="0" w:color="auto"/>
        <w:right w:val="none" w:sz="0" w:space="0" w:color="auto"/>
      </w:divBdr>
    </w:div>
    <w:div w:id="1721855449">
      <w:bodyDiv w:val="1"/>
      <w:marLeft w:val="0"/>
      <w:marRight w:val="0"/>
      <w:marTop w:val="0"/>
      <w:marBottom w:val="0"/>
      <w:divBdr>
        <w:top w:val="none" w:sz="0" w:space="0" w:color="auto"/>
        <w:left w:val="none" w:sz="0" w:space="0" w:color="auto"/>
        <w:bottom w:val="none" w:sz="0" w:space="0" w:color="auto"/>
        <w:right w:val="none" w:sz="0" w:space="0" w:color="auto"/>
      </w:divBdr>
    </w:div>
    <w:div w:id="1738942194">
      <w:bodyDiv w:val="1"/>
      <w:marLeft w:val="0"/>
      <w:marRight w:val="0"/>
      <w:marTop w:val="0"/>
      <w:marBottom w:val="0"/>
      <w:divBdr>
        <w:top w:val="none" w:sz="0" w:space="0" w:color="auto"/>
        <w:left w:val="none" w:sz="0" w:space="0" w:color="auto"/>
        <w:bottom w:val="none" w:sz="0" w:space="0" w:color="auto"/>
        <w:right w:val="none" w:sz="0" w:space="0" w:color="auto"/>
      </w:divBdr>
    </w:div>
    <w:div w:id="1743913393">
      <w:bodyDiv w:val="1"/>
      <w:marLeft w:val="0"/>
      <w:marRight w:val="0"/>
      <w:marTop w:val="0"/>
      <w:marBottom w:val="0"/>
      <w:divBdr>
        <w:top w:val="none" w:sz="0" w:space="0" w:color="auto"/>
        <w:left w:val="none" w:sz="0" w:space="0" w:color="auto"/>
        <w:bottom w:val="none" w:sz="0" w:space="0" w:color="auto"/>
        <w:right w:val="none" w:sz="0" w:space="0" w:color="auto"/>
      </w:divBdr>
    </w:div>
    <w:div w:id="1772553568">
      <w:bodyDiv w:val="1"/>
      <w:marLeft w:val="0"/>
      <w:marRight w:val="0"/>
      <w:marTop w:val="0"/>
      <w:marBottom w:val="0"/>
      <w:divBdr>
        <w:top w:val="none" w:sz="0" w:space="0" w:color="auto"/>
        <w:left w:val="none" w:sz="0" w:space="0" w:color="auto"/>
        <w:bottom w:val="none" w:sz="0" w:space="0" w:color="auto"/>
        <w:right w:val="none" w:sz="0" w:space="0" w:color="auto"/>
      </w:divBdr>
    </w:div>
    <w:div w:id="1797798148">
      <w:bodyDiv w:val="1"/>
      <w:marLeft w:val="0"/>
      <w:marRight w:val="0"/>
      <w:marTop w:val="0"/>
      <w:marBottom w:val="0"/>
      <w:divBdr>
        <w:top w:val="none" w:sz="0" w:space="0" w:color="auto"/>
        <w:left w:val="none" w:sz="0" w:space="0" w:color="auto"/>
        <w:bottom w:val="none" w:sz="0" w:space="0" w:color="auto"/>
        <w:right w:val="none" w:sz="0" w:space="0" w:color="auto"/>
      </w:divBdr>
    </w:div>
    <w:div w:id="1830901534">
      <w:bodyDiv w:val="1"/>
      <w:marLeft w:val="0"/>
      <w:marRight w:val="0"/>
      <w:marTop w:val="0"/>
      <w:marBottom w:val="0"/>
      <w:divBdr>
        <w:top w:val="none" w:sz="0" w:space="0" w:color="auto"/>
        <w:left w:val="none" w:sz="0" w:space="0" w:color="auto"/>
        <w:bottom w:val="none" w:sz="0" w:space="0" w:color="auto"/>
        <w:right w:val="none" w:sz="0" w:space="0" w:color="auto"/>
      </w:divBdr>
    </w:div>
    <w:div w:id="1956718788">
      <w:bodyDiv w:val="1"/>
      <w:marLeft w:val="0"/>
      <w:marRight w:val="0"/>
      <w:marTop w:val="0"/>
      <w:marBottom w:val="0"/>
      <w:divBdr>
        <w:top w:val="none" w:sz="0" w:space="0" w:color="auto"/>
        <w:left w:val="none" w:sz="0" w:space="0" w:color="auto"/>
        <w:bottom w:val="none" w:sz="0" w:space="0" w:color="auto"/>
        <w:right w:val="none" w:sz="0" w:space="0" w:color="auto"/>
      </w:divBdr>
    </w:div>
    <w:div w:id="1989699622">
      <w:bodyDiv w:val="1"/>
      <w:marLeft w:val="0"/>
      <w:marRight w:val="0"/>
      <w:marTop w:val="0"/>
      <w:marBottom w:val="0"/>
      <w:divBdr>
        <w:top w:val="none" w:sz="0" w:space="0" w:color="auto"/>
        <w:left w:val="none" w:sz="0" w:space="0" w:color="auto"/>
        <w:bottom w:val="none" w:sz="0" w:space="0" w:color="auto"/>
        <w:right w:val="none" w:sz="0" w:space="0" w:color="auto"/>
      </w:divBdr>
    </w:div>
    <w:div w:id="208217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to.int/cps/en/natohq/official_texts_17120.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iplomasizirvesi.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NpXtkEmm_fQ" TargetMode="External"/><Relationship Id="rId13" Type="http://schemas.openxmlformats.org/officeDocument/2006/relationships/hyperlink" Target="https://www.youtube.com/watch?v=nEI_uFBIuFI" TargetMode="External"/><Relationship Id="rId3" Type="http://schemas.openxmlformats.org/officeDocument/2006/relationships/hyperlink" Target="https://www.youtube.com/watch?v=yJNUyBA-HjQ&amp;list=PLpvXFmoA19rHppnZ5Fh72OSLvwtRyswX1&amp;index=8" TargetMode="External"/><Relationship Id="rId7" Type="http://schemas.openxmlformats.org/officeDocument/2006/relationships/hyperlink" Target="https://www.nomadtech.com.tr/milli-savunma-bakanligi-ne-is-yapar" TargetMode="External"/><Relationship Id="rId12" Type="http://schemas.openxmlformats.org/officeDocument/2006/relationships/hyperlink" Target="https://www.youtube.com/watch?v=nowh0B8OaXc" TargetMode="External"/><Relationship Id="rId2" Type="http://schemas.openxmlformats.org/officeDocument/2006/relationships/hyperlink" Target="https://www.youtube.com/watch?v=kteIZP3b2Wk" TargetMode="External"/><Relationship Id="rId1" Type="http://schemas.openxmlformats.org/officeDocument/2006/relationships/hyperlink" Target="https://www.youtube.com/watch?v=WX-s6DEYrIU" TargetMode="External"/><Relationship Id="rId6" Type="http://schemas.openxmlformats.org/officeDocument/2006/relationships/hyperlink" Target="https://data.tuik.gov.tr/Bulten/Index?p=T%C3%BCketici-G%C3%BCven-Endeksi-Temmuz-2023-49446&amp;dil=1" TargetMode="External"/><Relationship Id="rId11" Type="http://schemas.openxmlformats.org/officeDocument/2006/relationships/hyperlink" Target="https://www.tccb.gov.tr/faaliyetler/basinaciklamalari/" TargetMode="External"/><Relationship Id="rId5" Type="http://schemas.openxmlformats.org/officeDocument/2006/relationships/hyperlink" Target="https://www.youtube.com/watch?v=1U3sTCDaqro" TargetMode="External"/><Relationship Id="rId10" Type="http://schemas.openxmlformats.org/officeDocument/2006/relationships/hyperlink" Target="https://www.youtube.com/watch?v=HfnLrCsS80w" TargetMode="External"/><Relationship Id="rId4" Type="http://schemas.openxmlformats.org/officeDocument/2006/relationships/hyperlink" Target="https://www.youtube.com/watch?v=CeIEWIgBIDc" TargetMode="External"/><Relationship Id="rId9" Type="http://schemas.openxmlformats.org/officeDocument/2006/relationships/hyperlink" Target="https://web.hitit.edu.tr/dosyalar/duyurular/ugurozer@hititedutr021020179T6E8O9Q.pdf" TargetMode="External"/><Relationship Id="rId14" Type="http://schemas.openxmlformats.org/officeDocument/2006/relationships/hyperlink" Target="https://www.aljazee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TCC</b:Tag>
    <b:SourceType>InternetSite</b:SourceType>
    <b:Guid>{A8C74827-74F3-4CF3-A735-FC4CDDEE777D}</b:Guid>
    <b:Author>
      <b:Author>
        <b:Corporate>TCCB</b:Corporate>
      </b:Author>
    </b:Author>
    <b:URL>https://www.tccb.gov.tr/cumhurbaskanligi/gorev_yetki/#:~:text=Cumhurba%C5%9Fkan%C4%B1%2C%20Devlet%20ba%C5%9Fkan%C4%B1%20s%C4%B1fat%C4%B1yla%20T%C3%BCrkiye,Millet%20Meclisinde%20a%C3%A7%C4%B1l%C4%B1%C5%9F%20konu%C5%9Fmas%C4%B1n%C4%B1%20yapar.</b:URL>
    <b:Year>1982</b:Year>
    <b:RefOrder>1</b:RefOrder>
  </b:Source>
  <b:Source>
    <b:Tag>GÖR10</b:Tag>
    <b:SourceType>Report</b:SourceType>
    <b:Guid>{5F182915-CC62-43B6-B569-C5B1675DB550}</b:Guid>
    <b:Year>2010</b:Year>
    <b:URL>https://www.mfa.gov.tr/data/BAKANLIK/mevzuat-2013.pdf</b:URL>
    <b:Title>Dışişleri Bakanlığının Kuruluş ve Görevleri Hakkında Kanun</b:Title>
    <b:RefOrder>2</b:RefOrder>
  </b:Source>
  <b:Source>
    <b:Tag>Eki23</b:Tag>
    <b:SourceType>InternetSite</b:SourceType>
    <b:Guid>{D511F300-99EE-465A-902A-48E010EDBDDF}</b:Guid>
    <b:Title>Ekin Hukuk</b:Title>
    <b:Year>2023</b:Year>
    <b:URL>https://www.ekinhukuk.com.tr/hukuk-musavirligi/</b:URL>
    <b:RefOrder>4</b:RefOrder>
  </b:Source>
  <b:Source>
    <b:Tag>NAT23</b:Tag>
    <b:SourceType>InternetSite</b:SourceType>
    <b:Guid>{9793C5DD-4569-4FDC-B59A-67A393F6DC25}</b:Guid>
    <b:Title>NATO</b:Title>
    <b:Author>
      <b:Author>
        <b:NameList>
          <b:Person>
            <b:Last>NATO</b:Last>
          </b:Person>
        </b:NameList>
      </b:Author>
    </b:Author>
    <b:Month>12</b:Month>
    <b:Day>11</b:Day>
    <b:URL>https://www.nato.int/nato-welcome/index_tr.html</b:URL>
    <b:YearAccessed>2023</b:YearAccessed>
    <b:ShortTitle>NATO Nedir?</b:Short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59559F-DA6A-44F5-9ADA-556540D9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7199</Words>
  <Characters>41039</Characters>
  <Application>Microsoft Office Word</Application>
  <DocSecurity>0</DocSecurity>
  <Lines>341</Lines>
  <Paragraphs>96</Paragraphs>
  <ScaleCrop>false</ScaleCrop>
  <HeadingPairs>
    <vt:vector size="2" baseType="variant">
      <vt:variant>
        <vt:lpstr>Konu Başlığı</vt:lpstr>
      </vt:variant>
      <vt:variant>
        <vt:i4>1</vt:i4>
      </vt:variant>
    </vt:vector>
  </HeadingPairs>
  <TitlesOfParts>
    <vt:vector size="1" baseType="lpstr">
      <vt:lpstr>VI. DİPLOMASİ ZİRVESİ</vt:lpstr>
    </vt:vector>
  </TitlesOfParts>
  <Company/>
  <LinksUpToDate>false</LinksUpToDate>
  <CharactersWithSpaces>48142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 DİPLOMASİ ZİRVESİ</dc:title>
  <dc:subject/>
  <dc:creator>Müeyyen Okyay</dc:creator>
  <cp:keywords/>
  <dc:description/>
  <cp:lastModifiedBy>Mehmet Ali Akkus</cp:lastModifiedBy>
  <cp:revision>19</cp:revision>
  <dcterms:created xsi:type="dcterms:W3CDTF">2023-12-12T12:41:00Z</dcterms:created>
  <dcterms:modified xsi:type="dcterms:W3CDTF">2023-12-12T16:02:00Z</dcterms:modified>
</cp:coreProperties>
</file>