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D3FCF" w14:textId="66FB66ED" w:rsidR="00324828" w:rsidRPr="006B6AE5" w:rsidRDefault="00324828" w:rsidP="00735FD0">
      <w:r>
        <w:rPr>
          <w:b/>
          <w:bCs/>
        </w:rPr>
        <w:t>• Tüzük</w:t>
      </w:r>
      <w:r w:rsidR="006B6AE5">
        <w:rPr>
          <w:b/>
          <w:bCs/>
        </w:rPr>
        <w:t xml:space="preserve"> </w:t>
      </w:r>
      <w:r w:rsidR="006B6AE5">
        <w:t xml:space="preserve">– Bir adet </w:t>
      </w:r>
      <w:r w:rsidR="0081471E">
        <w:t>genel çerçeveleri belirleyen ve projeyi</w:t>
      </w:r>
      <w:r w:rsidR="009902FB">
        <w:t xml:space="preserve">, projenin amaçlarını, ilkelerini, hedeflerini ve faaliyet alanlarını </w:t>
      </w:r>
      <w:r w:rsidR="0081471E">
        <w:t>açıklayan temel metin</w:t>
      </w:r>
    </w:p>
    <w:p w14:paraId="0792FEA7" w14:textId="3E2F509A" w:rsidR="00075BC6" w:rsidRDefault="00075BC6" w:rsidP="00735FD0">
      <w:r w:rsidRPr="00735FD0">
        <w:rPr>
          <w:b/>
          <w:bCs/>
        </w:rPr>
        <w:t>• Yönetmelik</w:t>
      </w:r>
      <w:r w:rsidR="009902FB">
        <w:rPr>
          <w:b/>
          <w:bCs/>
        </w:rPr>
        <w:t>ler</w:t>
      </w:r>
      <w:r>
        <w:t xml:space="preserve"> </w:t>
      </w:r>
      <w:r w:rsidR="007F358C">
        <w:t>–</w:t>
      </w:r>
      <w:r>
        <w:t xml:space="preserve"> yönetim kurulu işleyişini düzenler (birimler, birim görev tanımları, birimler arası ilişkiler, yönetim formatı, yönetim kuruluna üye alım şartları, süreçleri, disiplin yönetmeliği, kurumsal kimlik vs</w:t>
      </w:r>
      <w:r w:rsidR="00CA5C8F">
        <w:t>.</w:t>
      </w:r>
      <w:r>
        <w:t>)</w:t>
      </w:r>
    </w:p>
    <w:p w14:paraId="0D4C465B" w14:textId="3A565C3A" w:rsidR="00075BC6" w:rsidRDefault="00075BC6" w:rsidP="00735FD0">
      <w:r w:rsidRPr="00735FD0">
        <w:rPr>
          <w:b/>
          <w:bCs/>
        </w:rPr>
        <w:t>• Yönerge</w:t>
      </w:r>
      <w:r w:rsidR="009902FB">
        <w:rPr>
          <w:b/>
          <w:bCs/>
        </w:rPr>
        <w:t>ler</w:t>
      </w:r>
      <w:r>
        <w:t xml:space="preserve"> </w:t>
      </w:r>
      <w:r w:rsidR="007F358C">
        <w:t>–</w:t>
      </w:r>
      <w:r>
        <w:t xml:space="preserve"> Oyunun işleyişini düzenler (tüm detayları)</w:t>
      </w:r>
    </w:p>
    <w:p w14:paraId="57804802" w14:textId="59054F6B" w:rsidR="00075BC6" w:rsidRDefault="00075BC6" w:rsidP="00735FD0">
      <w:r w:rsidRPr="00735FD0">
        <w:rPr>
          <w:b/>
          <w:bCs/>
        </w:rPr>
        <w:t>• Karar</w:t>
      </w:r>
      <w:r w:rsidR="009902FB">
        <w:rPr>
          <w:b/>
          <w:bCs/>
        </w:rPr>
        <w:t>lar</w:t>
      </w:r>
      <w:r>
        <w:t xml:space="preserve"> </w:t>
      </w:r>
      <w:r w:rsidR="007F358C">
        <w:t>–</w:t>
      </w:r>
      <w:r>
        <w:t xml:space="preserve"> Yönetim kurulu başkanının alacağı kararlar (kararların kapsamı ve hangi konularda başkanın yetki ve salahiyeti olduğu yönetmelikle belirlenir)</w:t>
      </w:r>
    </w:p>
    <w:p w14:paraId="062B42CC" w14:textId="101E4CCA" w:rsidR="00075BC6" w:rsidRDefault="00075BC6" w:rsidP="00735FD0">
      <w:r w:rsidRPr="00735FD0">
        <w:rPr>
          <w:b/>
          <w:bCs/>
        </w:rPr>
        <w:t>• Rapor</w:t>
      </w:r>
      <w:r w:rsidR="009902FB">
        <w:rPr>
          <w:b/>
          <w:bCs/>
        </w:rPr>
        <w:t>lar</w:t>
      </w:r>
      <w:r>
        <w:t xml:space="preserve"> </w:t>
      </w:r>
      <w:r w:rsidR="00745A48">
        <w:t>–</w:t>
      </w:r>
      <w:r>
        <w:t xml:space="preserve"> Birimlerin daha sonra kesinleşerek yönerge yahut yönetmelik olması planlanan mevzuat önerilerini ve faaliyet bildirimlerini içeren dokümanlar. </w:t>
      </w:r>
    </w:p>
    <w:p w14:paraId="40B54243" w14:textId="482C1A44" w:rsidR="001261CC" w:rsidRDefault="00075BC6" w:rsidP="00735FD0">
      <w:r w:rsidRPr="00735FD0">
        <w:rPr>
          <w:b/>
          <w:bCs/>
        </w:rPr>
        <w:t>• Değerlendirme Rapor</w:t>
      </w:r>
      <w:r w:rsidR="009902FB">
        <w:rPr>
          <w:b/>
          <w:bCs/>
        </w:rPr>
        <w:t>ları</w:t>
      </w:r>
      <w:r>
        <w:t xml:space="preserve"> </w:t>
      </w:r>
      <w:r w:rsidR="00745A48">
        <w:t>–</w:t>
      </w:r>
      <w:r>
        <w:t xml:space="preserve"> Yönetim Kurulu Başkanının birim raporlarına ilişkin değerlendirmelerinin yer aldığı raporlardır. (Bu raporların yetki ve salahiyeti yönetmelikle düzenlenir: raporda yer alan bir öneriyi yönetmelik hükmü haline getirmek vb.)</w:t>
      </w:r>
    </w:p>
    <w:p w14:paraId="5EF87460" w14:textId="4BBFE919" w:rsidR="009F2670" w:rsidRPr="009F2670" w:rsidRDefault="009F2670" w:rsidP="00735FD0">
      <w:pPr>
        <w:rPr>
          <w:b/>
          <w:bCs/>
        </w:rPr>
      </w:pPr>
      <w:r>
        <w:t xml:space="preserve">• </w:t>
      </w:r>
      <w:r>
        <w:rPr>
          <w:b/>
          <w:bCs/>
        </w:rPr>
        <w:t>Proje Fikirleri</w:t>
      </w:r>
    </w:p>
    <w:sectPr w:rsidR="009F2670" w:rsidRPr="009F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931EA"/>
    <w:multiLevelType w:val="hybridMultilevel"/>
    <w:tmpl w:val="0C92BD94"/>
    <w:lvl w:ilvl="0" w:tplc="DD68937C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5411E"/>
    <w:multiLevelType w:val="multilevel"/>
    <w:tmpl w:val="A4D87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8683E8D"/>
    <w:multiLevelType w:val="hybridMultilevel"/>
    <w:tmpl w:val="E004B912"/>
    <w:lvl w:ilvl="0" w:tplc="F98E666A">
      <w:start w:val="1"/>
      <w:numFmt w:val="decimal"/>
      <w:pStyle w:val="Balk1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B18DC"/>
    <w:multiLevelType w:val="multilevel"/>
    <w:tmpl w:val="BAD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alk2"/>
      <w:lvlText w:val="%1.%2."/>
      <w:lvlJc w:val="left"/>
      <w:pPr>
        <w:ind w:left="79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DFC7E0F"/>
    <w:multiLevelType w:val="hybridMultilevel"/>
    <w:tmpl w:val="D064308E"/>
    <w:lvl w:ilvl="0" w:tplc="FE742E70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94134B"/>
    <w:multiLevelType w:val="hybridMultilevel"/>
    <w:tmpl w:val="C37887A8"/>
    <w:lvl w:ilvl="0" w:tplc="6100A816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DC"/>
    <w:rsid w:val="00075BC6"/>
    <w:rsid w:val="001261CC"/>
    <w:rsid w:val="001503C8"/>
    <w:rsid w:val="00162EE2"/>
    <w:rsid w:val="001B6EE5"/>
    <w:rsid w:val="00314CB4"/>
    <w:rsid w:val="00324828"/>
    <w:rsid w:val="004019B4"/>
    <w:rsid w:val="006001B1"/>
    <w:rsid w:val="00615D17"/>
    <w:rsid w:val="00661180"/>
    <w:rsid w:val="006B6AE5"/>
    <w:rsid w:val="00735FD0"/>
    <w:rsid w:val="00745A48"/>
    <w:rsid w:val="007F358C"/>
    <w:rsid w:val="0081471E"/>
    <w:rsid w:val="008F1653"/>
    <w:rsid w:val="009902FB"/>
    <w:rsid w:val="009F2670"/>
    <w:rsid w:val="00B961ED"/>
    <w:rsid w:val="00BB34DC"/>
    <w:rsid w:val="00CA5C8F"/>
    <w:rsid w:val="00D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B55B"/>
  <w15:chartTrackingRefBased/>
  <w15:docId w15:val="{420A0D36-DAFD-413D-8920-60541412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777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615D17"/>
    <w:pPr>
      <w:keepNext/>
      <w:keepLines/>
      <w:numPr>
        <w:numId w:val="1"/>
      </w:numPr>
      <w:spacing w:before="240" w:after="480" w:line="240" w:lineRule="auto"/>
      <w:ind w:left="709" w:hanging="357"/>
      <w:jc w:val="left"/>
      <w:outlineLvl w:val="0"/>
    </w:pPr>
    <w:rPr>
      <w:b/>
      <w:sz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615D17"/>
    <w:pPr>
      <w:keepNext/>
      <w:keepLines/>
      <w:numPr>
        <w:ilvl w:val="1"/>
        <w:numId w:val="8"/>
      </w:numPr>
      <w:spacing w:before="480" w:after="240" w:line="240" w:lineRule="auto"/>
      <w:jc w:val="left"/>
      <w:outlineLvl w:val="1"/>
    </w:pPr>
    <w:rPr>
      <w:rFonts w:eastAsiaTheme="majorEastAsia" w:cstheme="majorBidi"/>
      <w:b/>
      <w:szCs w:val="2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5D17"/>
    <w:pPr>
      <w:keepNext/>
      <w:keepLines/>
      <w:spacing w:before="480" w:after="240" w:line="240" w:lineRule="auto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5D17"/>
    <w:rPr>
      <w:rFonts w:ascii="Times New Roman" w:hAnsi="Times New Roman"/>
      <w:b/>
      <w:sz w:val="28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615D17"/>
    <w:rPr>
      <w:rFonts w:ascii="Times New Roman" w:eastAsiaTheme="majorEastAsia" w:hAnsi="Times New Roman" w:cstheme="majorBidi"/>
      <w:b/>
      <w:sz w:val="24"/>
      <w:szCs w:val="26"/>
      <w:lang w:val="en-US" w:eastAsia="tr-TR"/>
    </w:rPr>
  </w:style>
  <w:style w:type="paragraph" w:styleId="AralkYok">
    <w:name w:val="No Spacing"/>
    <w:basedOn w:val="Balk1"/>
    <w:next w:val="Normal"/>
    <w:link w:val="AralkYokChar"/>
    <w:uiPriority w:val="1"/>
    <w:qFormat/>
    <w:rsid w:val="001503C8"/>
    <w:pPr>
      <w:numPr>
        <w:numId w:val="0"/>
      </w:numPr>
    </w:pPr>
  </w:style>
  <w:style w:type="character" w:customStyle="1" w:styleId="AralkYokChar">
    <w:name w:val="Aralık Yok Char"/>
    <w:link w:val="AralkYok"/>
    <w:uiPriority w:val="1"/>
    <w:rsid w:val="001503C8"/>
    <w:rPr>
      <w:rFonts w:ascii="Times New Roman" w:hAnsi="Times New Roman"/>
      <w:b/>
      <w:sz w:val="26"/>
      <w:lang w:val="en-US"/>
    </w:rPr>
  </w:style>
  <w:style w:type="paragraph" w:styleId="KonuBal">
    <w:name w:val="Title"/>
    <w:aliases w:val="1b"/>
    <w:basedOn w:val="Balk1"/>
    <w:next w:val="Normal"/>
    <w:link w:val="KonuBalChar"/>
    <w:uiPriority w:val="10"/>
    <w:qFormat/>
    <w:rsid w:val="001503C8"/>
    <w:pPr>
      <w:numPr>
        <w:numId w:val="0"/>
      </w:numPr>
      <w:contextualSpacing/>
      <w:jc w:val="center"/>
    </w:pPr>
    <w:rPr>
      <w:rFonts w:eastAsiaTheme="majorEastAsia" w:cstheme="majorBidi"/>
      <w:spacing w:val="-10"/>
      <w:kern w:val="28"/>
      <w:szCs w:val="56"/>
    </w:rPr>
  </w:style>
  <w:style w:type="character" w:customStyle="1" w:styleId="KonuBalChar">
    <w:name w:val="Konu Başlığı Char"/>
    <w:aliases w:val="1b Char"/>
    <w:basedOn w:val="VarsaylanParagrafYazTipi"/>
    <w:link w:val="KonuBal"/>
    <w:uiPriority w:val="10"/>
    <w:rsid w:val="001503C8"/>
    <w:rPr>
      <w:rFonts w:ascii="Times New Roman" w:eastAsiaTheme="majorEastAsia" w:hAnsi="Times New Roman" w:cstheme="majorBidi"/>
      <w:b/>
      <w:spacing w:val="-10"/>
      <w:kern w:val="28"/>
      <w:sz w:val="26"/>
      <w:szCs w:val="56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615D17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615D1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15D17"/>
    <w:rPr>
      <w:rFonts w:ascii="Times New Roman" w:hAnsi="Times New Roman"/>
      <w:i/>
      <w:iCs/>
      <w:color w:val="404040" w:themeColor="text1" w:themeTint="BF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mehmet.akkus</dc:creator>
  <cp:keywords/>
  <dc:description/>
  <cp:lastModifiedBy>mehmet.akkus</cp:lastModifiedBy>
  <cp:revision>13</cp:revision>
  <dcterms:created xsi:type="dcterms:W3CDTF">2020-10-04T13:31:00Z</dcterms:created>
  <dcterms:modified xsi:type="dcterms:W3CDTF">2020-10-04T16:16:00Z</dcterms:modified>
</cp:coreProperties>
</file>